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80F0" w14:textId="77777777" w:rsidR="00EA4725" w:rsidRPr="00441372" w:rsidRDefault="00C771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114A" w14:paraId="22AA669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D432AE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A91F97" w14:textId="77777777" w:rsidR="00EA4725" w:rsidRPr="00441372" w:rsidRDefault="00C771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322DD0A7" w14:textId="77777777" w:rsidR="00EA4725" w:rsidRPr="00441372" w:rsidRDefault="00C771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3114A" w14:paraId="4B33A3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F8DF7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64361" w14:textId="77777777" w:rsidR="00EA4725" w:rsidRPr="00441372" w:rsidRDefault="00C771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33114A" w14:paraId="23BCA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1249FF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AD8B10" w14:textId="77777777" w:rsidR="00EA4725" w:rsidRPr="00441372" w:rsidRDefault="00C771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33114A" w14:paraId="4D576B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47CDD" w14:textId="77777777" w:rsidR="00EA4725" w:rsidRPr="00441372" w:rsidRDefault="00C771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6EACD" w14:textId="77777777" w:rsidR="00EA4725" w:rsidRPr="00441372" w:rsidRDefault="00C771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1A7D02" w14:textId="77777777" w:rsidR="00EA4725" w:rsidRPr="00441372" w:rsidRDefault="00C7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3A9AF4" w14:textId="77777777" w:rsidR="00EA4725" w:rsidRPr="00441372" w:rsidRDefault="00C7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3114A" w14:paraId="63B745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E120D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73A03" w14:textId="72202914" w:rsidR="00EA4725" w:rsidRPr="00441372" w:rsidRDefault="00C771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Regulation amending Annexes II and III to Regulation (EC) No 396/2005 of the European Parliament and of the Council as regards maximum residue levels for 1-methyl-3-(trifluoromethyl)-1H-pyrazole-4-carboxamide, </w:t>
            </w:r>
            <w:proofErr w:type="spellStart"/>
            <w:r w:rsidRPr="0065690F">
              <w:t>cycloxydim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, cyfluthrin, </w:t>
            </w:r>
            <w:proofErr w:type="spellStart"/>
            <w:r w:rsidRPr="0065690F">
              <w:t>metobromuron</w:t>
            </w:r>
            <w:proofErr w:type="spellEnd"/>
            <w:r w:rsidRPr="0065690F">
              <w:t xml:space="preserve"> and penthiopyrad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582</w:t>
            </w:r>
            <w:bookmarkEnd w:id="20"/>
          </w:p>
          <w:bookmarkStart w:id="21" w:name="sps5d"/>
          <w:p w14:paraId="25997542" w14:textId="77777777" w:rsidR="00EA4725" w:rsidRPr="00441372" w:rsidRDefault="00C77158" w:rsidP="00DD2D36">
            <w:r>
              <w:fldChar w:fldCharType="begin"/>
            </w:r>
            <w:r>
              <w:instrText xml:space="preserve"> HYPERLINK "https://members.wto.org/crnattachments/2022/SPS/EEC/22_4215_00_e.pdf"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https://members.wto.org/crnattachments/2022/SPS/EEC/22_4215_00_e.pdf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B343B99" w14:textId="77777777" w:rsidR="00EA4725" w:rsidRPr="00441372" w:rsidRDefault="008E7CCA" w:rsidP="00441372">
            <w:hyperlink r:id="rId7" w:tgtFrame="_blank" w:history="1">
              <w:r w:rsidR="00C77158" w:rsidRPr="00441372">
                <w:rPr>
                  <w:color w:val="0000FF"/>
                  <w:u w:val="single"/>
                </w:rPr>
                <w:t>https://members.wto.org/crnattachments/2022/SPS/EEC/22_4215_01_e.pdf</w:t>
              </w:r>
            </w:hyperlink>
          </w:p>
          <w:p w14:paraId="6DDF0F28" w14:textId="77777777" w:rsidR="00EA4725" w:rsidRPr="00441372" w:rsidRDefault="008E7CCA" w:rsidP="00441372">
            <w:hyperlink r:id="rId8" w:tgtFrame="_blank" w:history="1">
              <w:r w:rsidR="00C77158" w:rsidRPr="00441372">
                <w:rPr>
                  <w:color w:val="0000FF"/>
                  <w:u w:val="single"/>
                </w:rPr>
                <w:t>https://members.wto.org/crnattachments/2022/SPS/EEC/22_4215_02_e.pdf</w:t>
              </w:r>
            </w:hyperlink>
          </w:p>
          <w:p w14:paraId="215562AD" w14:textId="77777777" w:rsidR="00EA4725" w:rsidRPr="00441372" w:rsidRDefault="008E7CCA" w:rsidP="00441372">
            <w:pPr>
              <w:spacing w:after="120"/>
            </w:pPr>
            <w:hyperlink r:id="rId9" w:tgtFrame="_blank" w:history="1">
              <w:r w:rsidR="00C77158" w:rsidRPr="00441372">
                <w:rPr>
                  <w:color w:val="0000FF"/>
                  <w:u w:val="single"/>
                </w:rPr>
                <w:t>https://members.wto.org/crnattachments/2022/SPS/EEC/22_4215_03_e.pdf</w:t>
              </w:r>
            </w:hyperlink>
            <w:bookmarkEnd w:id="21"/>
          </w:p>
        </w:tc>
      </w:tr>
      <w:tr w:rsidR="0033114A" w14:paraId="3FA854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34134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92F4D" w14:textId="77777777" w:rsidR="00EA4725" w:rsidRPr="00441372" w:rsidRDefault="00C7715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review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1-methyl-3-(trifluoromethyl)-1H-pyrazole-4-carboxamide, </w:t>
            </w:r>
            <w:proofErr w:type="spellStart"/>
            <w:r w:rsidRPr="0065690F">
              <w:t>cycloxydim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, cyfluthrin, </w:t>
            </w:r>
            <w:proofErr w:type="spellStart"/>
            <w:r w:rsidRPr="0065690F">
              <w:t>metobromuron</w:t>
            </w:r>
            <w:proofErr w:type="spellEnd"/>
            <w:r w:rsidRPr="0065690F">
              <w:t xml:space="preserve"> and penthiopyrad in certain food commodities. MRLs for these substances in certain commodities are changed: either increased or lowered. Lower MRLs are set after updating the limits of determination and/or deleting old uses which are not authorised any more in the European Union or for which a human health concern may not be excluded. The residue definition for some substances has also been updated.</w:t>
            </w:r>
            <w:bookmarkEnd w:id="23"/>
          </w:p>
        </w:tc>
      </w:tr>
      <w:tr w:rsidR="0033114A" w14:paraId="74E640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B7699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18A60" w14:textId="77777777" w:rsidR="00EA4725" w:rsidRPr="00441372" w:rsidRDefault="00C771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3114A" w14:paraId="02AABAF5" w14:textId="77777777" w:rsidTr="008E7CCA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8D824" w14:textId="77777777" w:rsidR="00EA4725" w:rsidRPr="00441372" w:rsidRDefault="00C771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8BD83" w14:textId="77777777" w:rsidR="00EA4725" w:rsidRPr="00441372" w:rsidRDefault="00C771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C864E5" w14:textId="77777777" w:rsidR="00DD2D36" w:rsidRDefault="00C77158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0FAB1BAA" w14:textId="7A4EA2CC" w:rsidR="00EA4725" w:rsidRPr="00441372" w:rsidRDefault="00C77158" w:rsidP="00DD2D36">
            <w:pPr>
              <w:numPr>
                <w:ilvl w:val="0"/>
                <w:numId w:val="16"/>
              </w:numPr>
              <w:spacing w:after="120"/>
              <w:ind w:left="1100" w:hanging="380"/>
            </w:pPr>
            <w:r w:rsidRPr="0065690F">
              <w:t xml:space="preserve">Codex Maximum Residue Limits for </w:t>
            </w:r>
            <w:proofErr w:type="spellStart"/>
            <w:r w:rsidRPr="0065690F">
              <w:t>cycloxydim</w:t>
            </w:r>
            <w:proofErr w:type="spellEnd"/>
            <w:r w:rsidRPr="0065690F">
              <w:t xml:space="preserve"> (179)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https://www.fao.org/fao-who-codexalimentarius/codex-texts/dbs/pestres/pesticide-detail/en/?p_id=179</w:t>
              </w:r>
            </w:hyperlink>
          </w:p>
          <w:p w14:paraId="325110C4" w14:textId="3446AFC5" w:rsidR="0033114A" w:rsidRPr="0065690F" w:rsidRDefault="00C77158" w:rsidP="00DD2D36">
            <w:pPr>
              <w:numPr>
                <w:ilvl w:val="0"/>
                <w:numId w:val="16"/>
              </w:numPr>
              <w:spacing w:before="240"/>
              <w:ind w:left="1100" w:hanging="380"/>
            </w:pPr>
            <w:r w:rsidRPr="0065690F">
              <w:t xml:space="preserve">Codex Maximum Residue Limits for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 (273)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https://www.fao.org/fao-who-codexalimentarius/codex-texts/dbs/pestres/pesticide-detail/en/?p_id=273</w:t>
              </w:r>
            </w:hyperlink>
          </w:p>
          <w:p w14:paraId="6AFCF808" w14:textId="1076690E" w:rsidR="0033114A" w:rsidRPr="0065690F" w:rsidRDefault="00C77158" w:rsidP="00DD2D36">
            <w:pPr>
              <w:numPr>
                <w:ilvl w:val="0"/>
                <w:numId w:val="16"/>
              </w:numPr>
              <w:ind w:left="1100" w:hanging="378"/>
            </w:pPr>
            <w:r w:rsidRPr="0065690F">
              <w:t xml:space="preserve">Codex Maximum Residue Limits for cyfluthrin and beta-cyfluthrin (157)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https://www.fao.org/fao-who-codexalimentarius/codex-texts/dbs/pestres/pesticide-detail/en/?p_id=157</w:t>
              </w:r>
            </w:hyperlink>
          </w:p>
          <w:p w14:paraId="05C43A07" w14:textId="2498C142" w:rsidR="0033114A" w:rsidRPr="0065690F" w:rsidRDefault="00C77158" w:rsidP="00DD2D36">
            <w:pPr>
              <w:numPr>
                <w:ilvl w:val="0"/>
                <w:numId w:val="16"/>
              </w:numPr>
              <w:spacing w:after="120"/>
              <w:ind w:left="1100" w:hanging="378"/>
            </w:pPr>
            <w:r w:rsidRPr="0065690F">
              <w:t xml:space="preserve">Codex Maximum Residue Limits for penthiopyrad (253)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https://www.fao.org/fao-who-codexalimentarius/codex-texts/dbs/pestres/pesticide-detail/en/?p_id=253</w:t>
              </w:r>
            </w:hyperlink>
            <w:bookmarkEnd w:id="39"/>
          </w:p>
          <w:p w14:paraId="53F2E067" w14:textId="77777777" w:rsidR="00EA4725" w:rsidRPr="00441372" w:rsidRDefault="00C7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797C2A9" w14:textId="77777777" w:rsidR="00EA4725" w:rsidRPr="00441372" w:rsidRDefault="00C7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138ED0" w14:textId="77777777" w:rsidR="00EA4725" w:rsidRPr="00441372" w:rsidRDefault="00C771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D5A64A0" w14:textId="77777777" w:rsidR="00EA4725" w:rsidRPr="00441372" w:rsidRDefault="00C7715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D34EA1" w14:textId="77777777" w:rsidR="00EA4725" w:rsidRPr="00441372" w:rsidRDefault="00C771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7C3DBF" w14:textId="18AA701C" w:rsidR="00EA4725" w:rsidRPr="00441372" w:rsidRDefault="00C77158" w:rsidP="00DD2D36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current EU policy is to align EU MRLs with CXLs if three conditions are fulfilled: (</w:t>
            </w:r>
            <w:proofErr w:type="spellStart"/>
            <w:r w:rsidRPr="0065690F">
              <w:t>i</w:t>
            </w:r>
            <w:proofErr w:type="spellEnd"/>
            <w:r w:rsidRPr="0065690F">
              <w:t>) that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sets MRLs for the commodity under consideration; (ii) that the current EU MRL is lower than the CXL; and (iii) that the CXL is acceptable to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with respect to aspects such as consumer protection, supporting data, and extrapolations.</w:t>
            </w:r>
          </w:p>
          <w:p w14:paraId="11599843" w14:textId="0C5812FF" w:rsidR="0033114A" w:rsidRPr="0065690F" w:rsidRDefault="00C77158" w:rsidP="00441372">
            <w:r w:rsidRPr="0065690F">
              <w:t>Where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considers that a proposed CXL is not acceptable, it makes a reservation to the Codex Committee on Pesticide Residues (CCPR). Reservations made by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>, concerning some of the active substances envisaged by the draft Regulation, are listed in the relevant CCPR reports:</w:t>
            </w:r>
          </w:p>
          <w:p w14:paraId="35330DF2" w14:textId="29DD8A85" w:rsidR="0033114A" w:rsidRPr="0065690F" w:rsidRDefault="008E7CCA" w:rsidP="00441372">
            <w:pPr>
              <w:spacing w:after="120"/>
            </w:pPr>
            <w:hyperlink r:id="rId14" w:tgtFrame="_blank" w:history="1">
              <w:r w:rsidR="00C77158" w:rsidRPr="0065690F">
                <w:rPr>
                  <w:color w:val="0000FF"/>
                  <w:u w:val="single"/>
                </w:rPr>
                <w:t>http://www.fao.org/fao-who-codexalimentarius/committees/committee/related-meetings/en/?committee=CCPR</w:t>
              </w:r>
            </w:hyperlink>
            <w:bookmarkEnd w:id="54"/>
            <w:r w:rsidR="00C77158" w:rsidRPr="00C77158">
              <w:t>.</w:t>
            </w:r>
          </w:p>
        </w:tc>
      </w:tr>
      <w:tr w:rsidR="0033114A" w:rsidRPr="004D3797" w14:paraId="72FD5A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30BC3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52554" w14:textId="77777777" w:rsidR="00DD2D36" w:rsidRDefault="00C77158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3D7731FA" w14:textId="6FD350B3" w:rsidR="00EA4725" w:rsidRPr="00441372" w:rsidRDefault="00C77158" w:rsidP="00DD2D36">
            <w:pPr>
              <w:numPr>
                <w:ilvl w:val="0"/>
                <w:numId w:val="17"/>
              </w:numPr>
              <w:spacing w:before="120"/>
              <w:ind w:left="372"/>
            </w:pPr>
            <w:r w:rsidRPr="0065690F">
              <w:t>"Regulation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91/414/EEC"</w:t>
            </w:r>
          </w:p>
          <w:p w14:paraId="20C51139" w14:textId="5E2B2F30" w:rsidR="0033114A" w:rsidRPr="0065690F" w:rsidRDefault="008E7CCA" w:rsidP="00DD2D36">
            <w:pPr>
              <w:ind w:left="372"/>
            </w:pPr>
            <w:hyperlink r:id="rId15" w:history="1">
              <w:r w:rsidR="00DD2D36" w:rsidRPr="00116C55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43328389" w14:textId="61185D55" w:rsidR="0033114A" w:rsidRPr="00DD2D36" w:rsidRDefault="00C77158" w:rsidP="00DD2D36">
            <w:pPr>
              <w:numPr>
                <w:ilvl w:val="0"/>
                <w:numId w:val="17"/>
              </w:numPr>
              <w:ind w:left="372"/>
              <w:rPr>
                <w:lang w:val="fr-CH"/>
              </w:rPr>
            </w:pPr>
            <w:r w:rsidRPr="0065690F">
              <w:t xml:space="preserve">"European Food Safety Authority; Reasoned opinion on the review of the existing maximum residue levels for </w:t>
            </w:r>
            <w:proofErr w:type="spellStart"/>
            <w:r w:rsidRPr="0065690F">
              <w:t>cycloxydim</w:t>
            </w:r>
            <w:proofErr w:type="spellEnd"/>
            <w:r w:rsidRPr="0065690F">
              <w:t xml:space="preserve"> according to Article 12 of Regulation (EC) No</w:t>
            </w:r>
            <w:r>
              <w:t> </w:t>
            </w:r>
            <w:r w:rsidRPr="0065690F">
              <w:t xml:space="preserve">396/2005. </w:t>
            </w:r>
            <w:r w:rsidRPr="00DD2D36">
              <w:rPr>
                <w:lang w:val="fr-CH"/>
              </w:rPr>
              <w:t>EFSA Journal 2020;18(1):5962"</w:t>
            </w:r>
          </w:p>
          <w:p w14:paraId="03ECF1B8" w14:textId="696F53DD" w:rsidR="0033114A" w:rsidRPr="00DD2D36" w:rsidRDefault="008E7CCA" w:rsidP="00DD2D36">
            <w:pPr>
              <w:ind w:left="372"/>
              <w:rPr>
                <w:lang w:val="fr-CH"/>
              </w:rPr>
            </w:pPr>
            <w:hyperlink r:id="rId16" w:history="1">
              <w:r w:rsidR="00DD2D36" w:rsidRPr="00116C55">
                <w:rPr>
                  <w:rStyle w:val="Hyperlink"/>
                  <w:lang w:val="fr-CH"/>
                </w:rPr>
                <w:t>https://efsa.onlinelibrary.wiley.com/doi/pdf/10.2903/j.efsa.2020.5962</w:t>
              </w:r>
            </w:hyperlink>
          </w:p>
          <w:p w14:paraId="3401D63E" w14:textId="6025121A" w:rsidR="0033114A" w:rsidRPr="00DD2D36" w:rsidRDefault="00C77158" w:rsidP="00DD2D36">
            <w:pPr>
              <w:numPr>
                <w:ilvl w:val="0"/>
                <w:numId w:val="17"/>
              </w:numPr>
              <w:ind w:left="372"/>
              <w:rPr>
                <w:lang w:val="fr-CH"/>
              </w:rPr>
            </w:pPr>
            <w:r w:rsidRPr="0065690F">
              <w:t xml:space="preserve">"European Food Safety Authority; Reasoned opinion on the review of the existing maximum residue levels for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 according to Article 12 of Regulation (EC) No</w:t>
            </w:r>
            <w:r>
              <w:t> </w:t>
            </w:r>
            <w:r w:rsidRPr="0065690F">
              <w:t xml:space="preserve">396/2005. </w:t>
            </w:r>
            <w:r w:rsidRPr="00DD2D36">
              <w:rPr>
                <w:lang w:val="fr-CH"/>
              </w:rPr>
              <w:t>EFSA Journal 2021;19(8):6812"</w:t>
            </w:r>
          </w:p>
          <w:p w14:paraId="4584DD6B" w14:textId="05087973" w:rsidR="0033114A" w:rsidRPr="00DD2D36" w:rsidRDefault="008E7CCA" w:rsidP="00DD2D36">
            <w:pPr>
              <w:ind w:left="372"/>
              <w:rPr>
                <w:lang w:val="fr-CH"/>
              </w:rPr>
            </w:pPr>
            <w:hyperlink r:id="rId17" w:history="1">
              <w:r w:rsidR="00DD2D36" w:rsidRPr="00116C55">
                <w:rPr>
                  <w:rStyle w:val="Hyperlink"/>
                  <w:lang w:val="fr-CH"/>
                </w:rPr>
                <w:t>https://efsa.onlinelibrary.wiley.com/doi/pdf/10.2903/j.efsa.2021.6812</w:t>
              </w:r>
            </w:hyperlink>
          </w:p>
          <w:p w14:paraId="152F23FF" w14:textId="77777777" w:rsidR="0033114A" w:rsidRPr="00DD2D36" w:rsidRDefault="00C77158" w:rsidP="00DD2D36">
            <w:pPr>
              <w:numPr>
                <w:ilvl w:val="0"/>
                <w:numId w:val="17"/>
              </w:numPr>
              <w:ind w:left="372"/>
              <w:rPr>
                <w:lang w:val="fr-CH"/>
              </w:rPr>
            </w:pPr>
            <w:r w:rsidRPr="0065690F">
              <w:t xml:space="preserve">"European Food Safety Authority; Reasoned opinion on the review of the existing maximum residue levels for beta-cyfluthrin and cyfluthrin according to Article 12 of Regulation (EC) No 396/2005. </w:t>
            </w:r>
            <w:r w:rsidRPr="00DD2D36">
              <w:rPr>
                <w:lang w:val="fr-CH"/>
              </w:rPr>
              <w:t>EFSA Journal 2021;19(9):6837"</w:t>
            </w:r>
          </w:p>
          <w:p w14:paraId="4C84A41C" w14:textId="48C515DC" w:rsidR="0033114A" w:rsidRPr="00DD2D36" w:rsidRDefault="008E7CCA" w:rsidP="00DD2D36">
            <w:pPr>
              <w:ind w:left="372"/>
              <w:rPr>
                <w:lang w:val="fr-CH"/>
              </w:rPr>
            </w:pPr>
            <w:hyperlink r:id="rId18" w:history="1">
              <w:r w:rsidR="00DD2D36" w:rsidRPr="00116C55">
                <w:rPr>
                  <w:rStyle w:val="Hyperlink"/>
                  <w:lang w:val="fr-CH"/>
                </w:rPr>
                <w:t>https://efsa.onlinelibrary.wiley.com/doi/epdf/10.2903/j.efsa.2021.6837</w:t>
              </w:r>
            </w:hyperlink>
          </w:p>
          <w:p w14:paraId="1798A209" w14:textId="77777777" w:rsidR="0033114A" w:rsidRPr="00DD2D36" w:rsidRDefault="00C77158" w:rsidP="00DD2D36">
            <w:pPr>
              <w:numPr>
                <w:ilvl w:val="0"/>
                <w:numId w:val="17"/>
              </w:numPr>
              <w:ind w:left="372"/>
              <w:rPr>
                <w:lang w:val="fr-CH"/>
              </w:rPr>
            </w:pPr>
            <w:r w:rsidRPr="0065690F">
              <w:t xml:space="preserve">"European Food Safety Authority; Reasoned opinion on the review of the existing maximum residue levels for </w:t>
            </w:r>
            <w:proofErr w:type="spellStart"/>
            <w:r w:rsidRPr="0065690F">
              <w:t>metobromuron</w:t>
            </w:r>
            <w:proofErr w:type="spellEnd"/>
            <w:r w:rsidRPr="0065690F">
              <w:t xml:space="preserve"> according to Article 12 of Regulation (EC) No 396/2005. </w:t>
            </w:r>
            <w:r w:rsidRPr="00DD2D36">
              <w:rPr>
                <w:lang w:val="fr-CH"/>
              </w:rPr>
              <w:t>EFSA Journal 2021;19(9):6841"</w:t>
            </w:r>
          </w:p>
          <w:p w14:paraId="558D0145" w14:textId="0AAB7B19" w:rsidR="0033114A" w:rsidRPr="00DD2D36" w:rsidRDefault="008E7CCA" w:rsidP="00DD2D36">
            <w:pPr>
              <w:ind w:left="372"/>
              <w:rPr>
                <w:lang w:val="fr-CH"/>
              </w:rPr>
            </w:pPr>
            <w:hyperlink r:id="rId19" w:history="1">
              <w:r w:rsidR="00DD2D36" w:rsidRPr="00116C55">
                <w:rPr>
                  <w:rStyle w:val="Hyperlink"/>
                  <w:lang w:val="fr-CH"/>
                </w:rPr>
                <w:t>https://efsa.onlinelibrary.wiley.com/doi/pdf/10.2903/j.efsa.2021.6841</w:t>
              </w:r>
            </w:hyperlink>
          </w:p>
          <w:p w14:paraId="1D769148" w14:textId="39841DCF" w:rsidR="0033114A" w:rsidRPr="00DD2D36" w:rsidRDefault="00C77158" w:rsidP="00DD2D36">
            <w:pPr>
              <w:numPr>
                <w:ilvl w:val="0"/>
                <w:numId w:val="17"/>
              </w:numPr>
              <w:ind w:left="372"/>
              <w:rPr>
                <w:lang w:val="fr-CH"/>
              </w:rPr>
            </w:pPr>
            <w:r w:rsidRPr="0065690F">
              <w:t xml:space="preserve">"European Food Safety Authority; Reasoned opinion on the review of the existing </w:t>
            </w:r>
            <w:r w:rsidRPr="0065690F">
              <w:lastRenderedPageBreak/>
              <w:t>maximum residue levels for penthiopyrad according to Article 12 of Regulation (EC) No</w:t>
            </w:r>
            <w:r>
              <w:t> </w:t>
            </w:r>
            <w:r w:rsidRPr="0065690F">
              <w:t xml:space="preserve">396/2005. </w:t>
            </w:r>
            <w:r w:rsidRPr="00DD2D36">
              <w:rPr>
                <w:lang w:val="fr-CH"/>
              </w:rPr>
              <w:t>EFSA Journal 2021;19(9):6810"</w:t>
            </w:r>
          </w:p>
          <w:p w14:paraId="4926DD1C" w14:textId="7CFC37AB" w:rsidR="0033114A" w:rsidRPr="00DD2D36" w:rsidRDefault="008E7CCA" w:rsidP="00DD2D36">
            <w:pPr>
              <w:spacing w:after="120"/>
              <w:ind w:left="374"/>
              <w:rPr>
                <w:lang w:val="fr-CH"/>
              </w:rPr>
            </w:pPr>
            <w:hyperlink r:id="rId20" w:history="1">
              <w:r w:rsidR="00DD2D36" w:rsidRPr="00116C55">
                <w:rPr>
                  <w:rStyle w:val="Hyperlink"/>
                  <w:lang w:val="fr-CH"/>
                </w:rPr>
                <w:t>https://efsa.onlinelibrary.wiley.com/doi/epdf/10.2903/j.efsa.2021.6810</w:t>
              </w:r>
            </w:hyperlink>
            <w:bookmarkStart w:id="57" w:name="sps9b"/>
            <w:bookmarkEnd w:id="56"/>
            <w:bookmarkEnd w:id="57"/>
          </w:p>
        </w:tc>
      </w:tr>
      <w:tr w:rsidR="0033114A" w14:paraId="2838A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C5CB5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D7793" w14:textId="77777777" w:rsidR="00EA4725" w:rsidRPr="00441372" w:rsidRDefault="00C771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January 2023</w:t>
            </w:r>
            <w:bookmarkEnd w:id="59"/>
          </w:p>
          <w:p w14:paraId="1BE12AEE" w14:textId="77777777" w:rsidR="00EA4725" w:rsidRPr="00441372" w:rsidRDefault="00C771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February 2023</w:t>
            </w:r>
            <w:bookmarkEnd w:id="61"/>
          </w:p>
        </w:tc>
      </w:tr>
      <w:tr w:rsidR="0033114A" w14:paraId="5BEFDC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89220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AA08D" w14:textId="77777777" w:rsidR="00EA4725" w:rsidRPr="00441372" w:rsidRDefault="00C771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Twenty days after publication in the Official Journal of the European Union.</w:t>
            </w:r>
            <w:bookmarkEnd w:id="65"/>
          </w:p>
          <w:p w14:paraId="7F5E33A2" w14:textId="77777777" w:rsidR="00EA4725" w:rsidRPr="00441372" w:rsidRDefault="00C771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3114A" w:rsidRPr="004D3797" w14:paraId="4C33D6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D2886" w14:textId="77777777" w:rsidR="00EA4725" w:rsidRPr="00441372" w:rsidRDefault="00C771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84F2F" w14:textId="77777777" w:rsidR="00EA4725" w:rsidRPr="00441372" w:rsidRDefault="00C771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August 2022</w:t>
            </w:r>
            <w:bookmarkEnd w:id="72"/>
          </w:p>
          <w:p w14:paraId="52B281E2" w14:textId="77777777" w:rsidR="00EA4725" w:rsidRPr="00441372" w:rsidRDefault="00C771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52DA3B4" w14:textId="77777777" w:rsidR="0033114A" w:rsidRPr="0065690F" w:rsidRDefault="00C77158" w:rsidP="00441372">
            <w:r w:rsidRPr="0065690F">
              <w:t>European Commission</w:t>
            </w:r>
          </w:p>
          <w:p w14:paraId="62EDF9BE" w14:textId="77777777" w:rsidR="0033114A" w:rsidRPr="0065690F" w:rsidRDefault="00C77158" w:rsidP="00441372">
            <w:r w:rsidRPr="0065690F">
              <w:t>DG Health and Food Safety, Unit D2-Multilateral International Relations</w:t>
            </w:r>
          </w:p>
          <w:p w14:paraId="5E92E78E" w14:textId="77777777" w:rsidR="0033114A" w:rsidRPr="00DD2D36" w:rsidRDefault="00C77158" w:rsidP="00441372">
            <w:pPr>
              <w:rPr>
                <w:lang w:val="fr-CH"/>
              </w:rPr>
            </w:pPr>
            <w:r w:rsidRPr="00DD2D36">
              <w:rPr>
                <w:lang w:val="fr-CH"/>
              </w:rPr>
              <w:t>Rue Froissart 101</w:t>
            </w:r>
          </w:p>
          <w:p w14:paraId="44CA2441" w14:textId="77777777" w:rsidR="0033114A" w:rsidRPr="00DD2D36" w:rsidRDefault="00C77158" w:rsidP="00441372">
            <w:pPr>
              <w:rPr>
                <w:lang w:val="fr-CH"/>
              </w:rPr>
            </w:pPr>
            <w:r w:rsidRPr="00DD2D36">
              <w:rPr>
                <w:lang w:val="fr-CH"/>
              </w:rPr>
              <w:t>B-1049 Brussels</w:t>
            </w:r>
          </w:p>
          <w:p w14:paraId="19DD9A26" w14:textId="77777777" w:rsidR="0033114A" w:rsidRPr="00DD2D36" w:rsidRDefault="00C77158" w:rsidP="00441372">
            <w:pPr>
              <w:rPr>
                <w:lang w:val="fr-CH"/>
              </w:rPr>
            </w:pPr>
            <w:r w:rsidRPr="00DD2D36">
              <w:rPr>
                <w:lang w:val="fr-CH"/>
              </w:rPr>
              <w:t>Tel: +(32 2) 29 54263</w:t>
            </w:r>
          </w:p>
          <w:p w14:paraId="656F50AF" w14:textId="77777777" w:rsidR="0033114A" w:rsidRPr="00DD2D36" w:rsidRDefault="00C77158" w:rsidP="00441372">
            <w:pPr>
              <w:rPr>
                <w:lang w:val="fr-CH"/>
              </w:rPr>
            </w:pPr>
            <w:r w:rsidRPr="00DD2D36">
              <w:rPr>
                <w:lang w:val="fr-CH"/>
              </w:rPr>
              <w:t>Fax: +(32 2) 29 98090</w:t>
            </w:r>
          </w:p>
          <w:p w14:paraId="7A774235" w14:textId="77777777" w:rsidR="0033114A" w:rsidRPr="00DD2D36" w:rsidRDefault="00C77158" w:rsidP="00441372">
            <w:pPr>
              <w:spacing w:after="120"/>
              <w:rPr>
                <w:lang w:val="fr-CH"/>
              </w:rPr>
            </w:pPr>
            <w:r w:rsidRPr="00DD2D36">
              <w:rPr>
                <w:lang w:val="fr-CH"/>
              </w:rPr>
              <w:t xml:space="preserve">E-mail: </w:t>
            </w:r>
            <w:hyperlink r:id="rId21" w:history="1">
              <w:r w:rsidRPr="00DD2D36">
                <w:rPr>
                  <w:color w:val="0000FF"/>
                  <w:u w:val="single"/>
                  <w:lang w:val="fr-CH"/>
                </w:rPr>
                <w:t>sps@ec.europa.eu</w:t>
              </w:r>
            </w:hyperlink>
            <w:bookmarkEnd w:id="79"/>
          </w:p>
        </w:tc>
      </w:tr>
      <w:tr w:rsidR="0033114A" w:rsidRPr="004D3797" w14:paraId="395271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A69E3C" w14:textId="77777777" w:rsidR="00EA4725" w:rsidRPr="00441372" w:rsidRDefault="00C771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115FE1" w14:textId="77777777" w:rsidR="00EA4725" w:rsidRPr="00441372" w:rsidRDefault="00C771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F980CC9" w14:textId="77777777" w:rsidR="00EA4725" w:rsidRPr="0065690F" w:rsidRDefault="00C771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72F50E2" w14:textId="77777777" w:rsidR="00EA4725" w:rsidRPr="0065690F" w:rsidRDefault="00C771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6D3EF472" w14:textId="77777777" w:rsidR="00EA4725" w:rsidRPr="00DD2D36" w:rsidRDefault="00C77158" w:rsidP="00F3021D">
            <w:pPr>
              <w:keepNext/>
              <w:keepLines/>
              <w:rPr>
                <w:bCs/>
                <w:lang w:val="fr-CH"/>
              </w:rPr>
            </w:pPr>
            <w:r w:rsidRPr="00DD2D36">
              <w:rPr>
                <w:bCs/>
                <w:lang w:val="fr-CH"/>
              </w:rPr>
              <w:t>Rue Froissart 101</w:t>
            </w:r>
          </w:p>
          <w:p w14:paraId="2334AD7B" w14:textId="77777777" w:rsidR="00EA4725" w:rsidRPr="00DD2D36" w:rsidRDefault="00C77158" w:rsidP="00F3021D">
            <w:pPr>
              <w:keepNext/>
              <w:keepLines/>
              <w:rPr>
                <w:bCs/>
                <w:lang w:val="fr-CH"/>
              </w:rPr>
            </w:pPr>
            <w:r w:rsidRPr="00DD2D36">
              <w:rPr>
                <w:bCs/>
                <w:lang w:val="fr-CH"/>
              </w:rPr>
              <w:t>B-1049 Brussels</w:t>
            </w:r>
          </w:p>
          <w:p w14:paraId="36F00919" w14:textId="77777777" w:rsidR="00EA4725" w:rsidRPr="00DD2D36" w:rsidRDefault="00C77158" w:rsidP="00F3021D">
            <w:pPr>
              <w:keepNext/>
              <w:keepLines/>
              <w:rPr>
                <w:bCs/>
                <w:lang w:val="fr-CH"/>
              </w:rPr>
            </w:pPr>
            <w:r w:rsidRPr="00DD2D36">
              <w:rPr>
                <w:bCs/>
                <w:lang w:val="fr-CH"/>
              </w:rPr>
              <w:t>Tel: +(32 2) 29 54263</w:t>
            </w:r>
          </w:p>
          <w:p w14:paraId="3199CD83" w14:textId="77777777" w:rsidR="00EA4725" w:rsidRPr="00DD2D36" w:rsidRDefault="00C77158" w:rsidP="00F3021D">
            <w:pPr>
              <w:keepNext/>
              <w:keepLines/>
              <w:rPr>
                <w:bCs/>
                <w:lang w:val="fr-CH"/>
              </w:rPr>
            </w:pPr>
            <w:r w:rsidRPr="00DD2D36">
              <w:rPr>
                <w:bCs/>
                <w:lang w:val="fr-CH"/>
              </w:rPr>
              <w:t>Fax: +(32 2) 29 98090</w:t>
            </w:r>
          </w:p>
          <w:p w14:paraId="746DF4BA" w14:textId="77777777" w:rsidR="00EA4725" w:rsidRPr="00DD2D36" w:rsidRDefault="00C7715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D2D36">
              <w:rPr>
                <w:bCs/>
                <w:lang w:val="fr-CH"/>
              </w:rPr>
              <w:t xml:space="preserve">E-mail: </w:t>
            </w:r>
            <w:hyperlink r:id="rId22" w:history="1">
              <w:r w:rsidRPr="00DD2D36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2ACA54F5" w14:textId="77777777" w:rsidR="007141CF" w:rsidRPr="00DD2D36" w:rsidRDefault="007141CF" w:rsidP="00441372">
      <w:pPr>
        <w:rPr>
          <w:lang w:val="fr-CH"/>
        </w:rPr>
      </w:pPr>
    </w:p>
    <w:sectPr w:rsidR="007141CF" w:rsidRPr="00DD2D36" w:rsidSect="00DD2D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65EF" w14:textId="77777777" w:rsidR="0060190F" w:rsidRDefault="00C77158">
      <w:r>
        <w:separator/>
      </w:r>
    </w:p>
  </w:endnote>
  <w:endnote w:type="continuationSeparator" w:id="0">
    <w:p w14:paraId="47BE49E0" w14:textId="77777777" w:rsidR="0060190F" w:rsidRDefault="00C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485F" w14:textId="4793E70A" w:rsidR="00EA4725" w:rsidRPr="00DD2D36" w:rsidRDefault="00DD2D36" w:rsidP="00DD2D3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792" w14:textId="7BA7C464" w:rsidR="00EA4725" w:rsidRPr="00DD2D36" w:rsidRDefault="00DD2D36" w:rsidP="00DD2D3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7BD" w14:textId="77777777" w:rsidR="00C863EB" w:rsidRPr="00441372" w:rsidRDefault="00C771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F24D" w14:textId="77777777" w:rsidR="0060190F" w:rsidRDefault="00C77158">
      <w:r>
        <w:separator/>
      </w:r>
    </w:p>
  </w:footnote>
  <w:footnote w:type="continuationSeparator" w:id="0">
    <w:p w14:paraId="1F9DB2E0" w14:textId="77777777" w:rsidR="0060190F" w:rsidRDefault="00C7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3357" w14:textId="77777777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D36">
      <w:t>G/SPS/N/EU/573</w:t>
    </w:r>
  </w:p>
  <w:p w14:paraId="0D15079C" w14:textId="77777777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389C8F" w14:textId="55F758C3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D36">
      <w:t xml:space="preserve">- </w:t>
    </w:r>
    <w:r w:rsidRPr="00DD2D36">
      <w:fldChar w:fldCharType="begin"/>
    </w:r>
    <w:r w:rsidRPr="00DD2D36">
      <w:instrText xml:space="preserve"> PAGE </w:instrText>
    </w:r>
    <w:r w:rsidRPr="00DD2D36">
      <w:fldChar w:fldCharType="separate"/>
    </w:r>
    <w:r w:rsidRPr="00DD2D36">
      <w:rPr>
        <w:noProof/>
      </w:rPr>
      <w:t>2</w:t>
    </w:r>
    <w:r w:rsidRPr="00DD2D36">
      <w:fldChar w:fldCharType="end"/>
    </w:r>
    <w:r w:rsidRPr="00DD2D36">
      <w:t xml:space="preserve"> -</w:t>
    </w:r>
  </w:p>
  <w:p w14:paraId="18292F9F" w14:textId="16D2ACB7" w:rsidR="00EA4725" w:rsidRPr="00DD2D36" w:rsidRDefault="00EA4725" w:rsidP="00DD2D3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30C3" w14:textId="77777777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D36">
      <w:t>G/SPS/N/EU/573</w:t>
    </w:r>
  </w:p>
  <w:p w14:paraId="70876FA3" w14:textId="77777777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9557DA" w14:textId="1A95666F" w:rsidR="00DD2D36" w:rsidRPr="00DD2D36" w:rsidRDefault="00DD2D36" w:rsidP="00DD2D3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2D36">
      <w:t xml:space="preserve">- </w:t>
    </w:r>
    <w:r w:rsidRPr="00DD2D36">
      <w:fldChar w:fldCharType="begin"/>
    </w:r>
    <w:r w:rsidRPr="00DD2D36">
      <w:instrText xml:space="preserve"> PAGE </w:instrText>
    </w:r>
    <w:r w:rsidRPr="00DD2D36">
      <w:fldChar w:fldCharType="separate"/>
    </w:r>
    <w:r w:rsidRPr="00DD2D36">
      <w:rPr>
        <w:noProof/>
      </w:rPr>
      <w:t>2</w:t>
    </w:r>
    <w:r w:rsidRPr="00DD2D36">
      <w:fldChar w:fldCharType="end"/>
    </w:r>
    <w:r w:rsidRPr="00DD2D36">
      <w:t xml:space="preserve"> -</w:t>
    </w:r>
  </w:p>
  <w:p w14:paraId="306B236C" w14:textId="10134D9E" w:rsidR="00EA4725" w:rsidRPr="00DD2D36" w:rsidRDefault="00EA4725" w:rsidP="00DD2D3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114A" w14:paraId="2AD3F66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0EFFC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79D21" w14:textId="71E06339" w:rsidR="00ED54E0" w:rsidRPr="00EA4725" w:rsidRDefault="00DD2D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3114A" w14:paraId="3924C87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A060D4" w14:textId="77777777" w:rsidR="00ED54E0" w:rsidRPr="00EA4725" w:rsidRDefault="008E7CCA" w:rsidP="00422B6F">
          <w:pPr>
            <w:jc w:val="left"/>
          </w:pPr>
          <w:r>
            <w:rPr>
              <w:lang w:eastAsia="en-GB"/>
            </w:rPr>
            <w:pict w14:anchorId="33E29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AF5A3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114A" w14:paraId="70816C8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2B91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DC89CD" w14:textId="77777777" w:rsidR="00DD2D36" w:rsidRDefault="00DD2D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G/SPS/N/EU/573</w:t>
          </w:r>
        </w:p>
        <w:bookmarkEnd w:id="88"/>
        <w:p w14:paraId="2649990E" w14:textId="5A771E9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114A" w14:paraId="2822610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C501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09DAF9" w14:textId="77777777" w:rsidR="00ED54E0" w:rsidRPr="00EA4725" w:rsidRDefault="00C7715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June 2022</w:t>
          </w:r>
          <w:bookmarkEnd w:id="90"/>
        </w:p>
      </w:tc>
    </w:tr>
    <w:tr w:rsidR="0033114A" w14:paraId="696025D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F0B922" w14:textId="6FED15B1" w:rsidR="00ED54E0" w:rsidRPr="00EA4725" w:rsidRDefault="00C771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D3797">
            <w:rPr>
              <w:color w:val="FF0000"/>
              <w:szCs w:val="16"/>
            </w:rPr>
            <w:t>22-</w:t>
          </w:r>
          <w:r w:rsidR="002D5ACD">
            <w:rPr>
              <w:color w:val="FF0000"/>
              <w:szCs w:val="16"/>
            </w:rPr>
            <w:t>4840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FB2FA9" w14:textId="77777777" w:rsidR="00ED54E0" w:rsidRPr="00EA4725" w:rsidRDefault="00C771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3114A" w14:paraId="4FC3156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993CFE" w14:textId="543FEA1E" w:rsidR="00ED54E0" w:rsidRPr="00EA4725" w:rsidRDefault="00DD2D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C5AE79" w14:textId="7B94EFE6" w:rsidR="00ED54E0" w:rsidRPr="00441372" w:rsidRDefault="00DD2D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18C1C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BA014C"/>
    <w:multiLevelType w:val="hybridMultilevel"/>
    <w:tmpl w:val="C94E491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16DC"/>
    <w:multiLevelType w:val="hybridMultilevel"/>
    <w:tmpl w:val="5F82763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9285C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C03A70" w:tentative="1">
      <w:start w:val="1"/>
      <w:numFmt w:val="lowerLetter"/>
      <w:lvlText w:val="%2."/>
      <w:lvlJc w:val="left"/>
      <w:pPr>
        <w:ind w:left="1080" w:hanging="360"/>
      </w:pPr>
    </w:lvl>
    <w:lvl w:ilvl="2" w:tplc="47E82396" w:tentative="1">
      <w:start w:val="1"/>
      <w:numFmt w:val="lowerRoman"/>
      <w:lvlText w:val="%3."/>
      <w:lvlJc w:val="right"/>
      <w:pPr>
        <w:ind w:left="1800" w:hanging="180"/>
      </w:pPr>
    </w:lvl>
    <w:lvl w:ilvl="3" w:tplc="BBBA418E" w:tentative="1">
      <w:start w:val="1"/>
      <w:numFmt w:val="decimal"/>
      <w:lvlText w:val="%4."/>
      <w:lvlJc w:val="left"/>
      <w:pPr>
        <w:ind w:left="2520" w:hanging="360"/>
      </w:pPr>
    </w:lvl>
    <w:lvl w:ilvl="4" w:tplc="7A8E0188" w:tentative="1">
      <w:start w:val="1"/>
      <w:numFmt w:val="lowerLetter"/>
      <w:lvlText w:val="%5."/>
      <w:lvlJc w:val="left"/>
      <w:pPr>
        <w:ind w:left="3240" w:hanging="360"/>
      </w:pPr>
    </w:lvl>
    <w:lvl w:ilvl="5" w:tplc="321CDF22" w:tentative="1">
      <w:start w:val="1"/>
      <w:numFmt w:val="lowerRoman"/>
      <w:lvlText w:val="%6."/>
      <w:lvlJc w:val="right"/>
      <w:pPr>
        <w:ind w:left="3960" w:hanging="180"/>
      </w:pPr>
    </w:lvl>
    <w:lvl w:ilvl="6" w:tplc="AA805B5A" w:tentative="1">
      <w:start w:val="1"/>
      <w:numFmt w:val="decimal"/>
      <w:lvlText w:val="%7."/>
      <w:lvlJc w:val="left"/>
      <w:pPr>
        <w:ind w:left="4680" w:hanging="360"/>
      </w:pPr>
    </w:lvl>
    <w:lvl w:ilvl="7" w:tplc="28F0F832" w:tentative="1">
      <w:start w:val="1"/>
      <w:numFmt w:val="lowerLetter"/>
      <w:lvlText w:val="%8."/>
      <w:lvlJc w:val="left"/>
      <w:pPr>
        <w:ind w:left="5400" w:hanging="360"/>
      </w:pPr>
    </w:lvl>
    <w:lvl w:ilvl="8" w:tplc="4A46C3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5ACD"/>
    <w:rsid w:val="0033114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3797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190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CCA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7158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2D36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3D9B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D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EC/22_4215_02_e.pdf" TargetMode="External"/><Relationship Id="rId13" Type="http://schemas.openxmlformats.org/officeDocument/2006/relationships/hyperlink" Target="https://www.fao.org/fao-who-codexalimentarius/codex-texts/dbs/pestres/pesticide-detail/en/?p_id=253" TargetMode="External"/><Relationship Id="rId18" Type="http://schemas.openxmlformats.org/officeDocument/2006/relationships/hyperlink" Target="https://efsa.onlinelibrary.wiley.com/doi/epdf/10.2903/j.efsa.2021.6837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sps@ec.europa.eu" TargetMode="External"/><Relationship Id="rId7" Type="http://schemas.openxmlformats.org/officeDocument/2006/relationships/hyperlink" Target="https://members.wto.org/crnattachments/2022/SPS/EEC/22_4215_01_e.pdf" TargetMode="External"/><Relationship Id="rId12" Type="http://schemas.openxmlformats.org/officeDocument/2006/relationships/hyperlink" Target="https://www.fao.org/fao-who-codexalimentarius/codex-texts/dbs/pestres/pesticide-detail/en/?p_id=157" TargetMode="External"/><Relationship Id="rId17" Type="http://schemas.openxmlformats.org/officeDocument/2006/relationships/hyperlink" Target="https://efsa.onlinelibrary.wiley.com/doi/pdf/10.2903/j.efsa.2021.681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fsa.onlinelibrary.wiley.com/doi/pdf/10.2903/j.efsa.2020.5962" TargetMode="External"/><Relationship Id="rId20" Type="http://schemas.openxmlformats.org/officeDocument/2006/relationships/hyperlink" Target="https://efsa.onlinelibrary.wiley.com/doi/epdf/10.2903/j.efsa.2021.68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o.org/fao-who-codexalimentarius/codex-texts/dbs/pestres/pesticide-detail/en/?p_id=27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gal-content/EN/ALL/?uri=CELEX%3A32005R0396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ao.org/fao-who-codexalimentarius/codex-texts/dbs/pestres/pesticide-detail/en/?p_id=179" TargetMode="External"/><Relationship Id="rId19" Type="http://schemas.openxmlformats.org/officeDocument/2006/relationships/hyperlink" Target="https://efsa.onlinelibrary.wiley.com/doi/pdf/10.2903/j.efsa.2021.6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EEC/22_4215_03_e.pdf" TargetMode="External"/><Relationship Id="rId14" Type="http://schemas.openxmlformats.org/officeDocument/2006/relationships/hyperlink" Target="http://www.fao.org/fao-who-codexalimentarius/committees/committee/related-meetings/en/?committee=CCPR" TargetMode="External"/><Relationship Id="rId22" Type="http://schemas.openxmlformats.org/officeDocument/2006/relationships/hyperlink" Target="mailto:sps@ec.europa.e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1108</Words>
  <Characters>7692</Characters>
  <Application>Microsoft Office Word</Application>
  <DocSecurity>0</DocSecurity>
  <Lines>160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2022-06-22T09:43:00Z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G/SPS/N/EU/573</vt:lpwstr>
  </property>
  <property fmtid="{D5CDD505-2E9C-101B-9397-08002B2CF9AE}" pid="3" name="TitusGUID">
    <vt:lpwstr>76272953-d314-43f9-ae5e-139cd2461a73</vt:lpwstr>
  </property>
  <property fmtid="{D5CDD505-2E9C-101B-9397-08002B2CF9AE}" pid="4" name="WTOCLASSIFICATION">
    <vt:lpwstr>WTO OFFICIAL</vt:lpwstr>
  </property>
</Properties>
</file>