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5D92" w14:textId="77777777" w:rsidR="00EA4725" w:rsidRPr="00441372" w:rsidRDefault="00851B9E" w:rsidP="00D14A1D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90D01" w14:paraId="6D3A5473" w14:textId="77777777" w:rsidTr="00E929AB">
        <w:tc>
          <w:tcPr>
            <w:tcW w:w="724" w:type="dxa"/>
            <w:tcBorders>
              <w:bottom w:val="single" w:sz="6" w:space="0" w:color="auto"/>
            </w:tcBorders>
            <w:shd w:val="clear" w:color="auto" w:fill="auto"/>
          </w:tcPr>
          <w:p w14:paraId="3DB05F77" w14:textId="77777777" w:rsidR="00EA4725" w:rsidRPr="00441372" w:rsidRDefault="00851B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518" w:type="dxa"/>
            <w:tcBorders>
              <w:bottom w:val="single" w:sz="6" w:space="0" w:color="auto"/>
            </w:tcBorders>
            <w:shd w:val="clear" w:color="auto" w:fill="auto"/>
          </w:tcPr>
          <w:p w14:paraId="324B1F43" w14:textId="77777777" w:rsidR="00EA4725" w:rsidRPr="00441372" w:rsidRDefault="00851B9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EUROPEAN UNION</w:t>
            </w:r>
            <w:bookmarkEnd w:id="1"/>
          </w:p>
          <w:p w14:paraId="06FB2EAD" w14:textId="77777777" w:rsidR="00EA4725" w:rsidRPr="00441372" w:rsidRDefault="00851B9E" w:rsidP="00D14A1D">
            <w:pPr>
              <w:spacing w:after="6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90D01" w14:paraId="43B9CE19" w14:textId="77777777" w:rsidTr="00E929AB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C6A30E" w14:textId="77777777" w:rsidR="00EA4725" w:rsidRPr="00441372" w:rsidRDefault="00851B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6A43D9" w14:textId="77777777" w:rsidR="00EA4725" w:rsidRPr="00441372" w:rsidRDefault="00851B9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European Commission, Health and Food Safety Directorate-General</w:t>
            </w:r>
            <w:bookmarkEnd w:id="5"/>
          </w:p>
        </w:tc>
      </w:tr>
      <w:tr w:rsidR="00E90D01" w14:paraId="2CF4B3F4" w14:textId="77777777" w:rsidTr="00E929AB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246F12" w14:textId="77777777" w:rsidR="00EA4725" w:rsidRPr="00441372" w:rsidRDefault="00851B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C5E525" w14:textId="77777777" w:rsidR="00EA4725" w:rsidRPr="00441372" w:rsidRDefault="00851B9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Preparations of a kind used in animal feeding (HS code(s): 2309)</w:t>
            </w:r>
            <w:bookmarkEnd w:id="7"/>
          </w:p>
        </w:tc>
      </w:tr>
      <w:tr w:rsidR="00E90D01" w14:paraId="0BE84BFC" w14:textId="77777777" w:rsidTr="00E929AB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A866B1" w14:textId="77777777" w:rsidR="00EA4725" w:rsidRPr="00441372" w:rsidRDefault="00851B9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785FFA" w14:textId="77777777" w:rsidR="00EA4725" w:rsidRPr="00441372" w:rsidRDefault="00851B9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206E532" w14:textId="77777777" w:rsidR="00EA4725" w:rsidRPr="00441372" w:rsidRDefault="00851B9E" w:rsidP="00D14A1D">
            <w:pPr>
              <w:spacing w:after="6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D936DCE" w14:textId="77777777" w:rsidR="00EA4725" w:rsidRPr="00441372" w:rsidRDefault="00851B9E" w:rsidP="00D14A1D">
            <w:pPr>
              <w:spacing w:after="6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90D01" w14:paraId="58978666" w14:textId="77777777" w:rsidTr="00E929AB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B7B559" w14:textId="77777777" w:rsidR="00EA4725" w:rsidRPr="00441372" w:rsidRDefault="00851B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B4F704" w14:textId="13095B96" w:rsidR="00EA4725" w:rsidRPr="00441372" w:rsidRDefault="00851B9E" w:rsidP="00D14A1D">
            <w:pPr>
              <w:spacing w:before="120" w:after="6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Commission Implementing Regulation (EU) 2023/1707 of 7 September 2023 concerning the authorisation of 2-acetylfuran and 2-pentylfuran as feed additives for all animal species (Text with EEA relevance)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89742E">
              <w:t>English</w:t>
            </w:r>
            <w:r w:rsidR="0089742E" w:rsidRPr="0089742E">
              <w:t xml:space="preserve">, </w:t>
            </w:r>
            <w:r w:rsidRPr="0089742E">
              <w:t>French</w:t>
            </w:r>
            <w:r w:rsidR="0089742E" w:rsidRPr="0089742E">
              <w:t xml:space="preserve">, </w:t>
            </w:r>
            <w:r w:rsidRPr="0089742E">
              <w:t>Spanish</w:t>
            </w:r>
            <w:bookmarkEnd w:id="18"/>
            <w:r w:rsidR="007E510C" w:rsidRPr="0089742E">
              <w:rPr>
                <w:bCs/>
              </w:rPr>
              <w:t>.</w:t>
            </w:r>
            <w:r w:rsidRPr="0089742E">
              <w:t xml:space="preserve"> </w:t>
            </w:r>
            <w:bookmarkStart w:id="19" w:name="X_SPS_Reg_5C"/>
            <w:r w:rsidRPr="0089742E">
              <w:rPr>
                <w:b/>
              </w:rPr>
              <w:t>Number of pages</w:t>
            </w:r>
            <w:bookmarkEnd w:id="19"/>
            <w:r w:rsidRPr="0089742E">
              <w:rPr>
                <w:b/>
              </w:rPr>
              <w:t>:</w:t>
            </w:r>
            <w:r w:rsidRPr="0089742E">
              <w:t xml:space="preserve"> </w:t>
            </w:r>
            <w:bookmarkStart w:id="20" w:name="sps5c"/>
            <w:r w:rsidRPr="0089742E">
              <w:t>4</w:t>
            </w:r>
            <w:bookmarkEnd w:id="20"/>
          </w:p>
          <w:bookmarkStart w:id="21" w:name="sps5d"/>
          <w:p w14:paraId="04752C93" w14:textId="77777777" w:rsidR="00EA4725" w:rsidRPr="00441372" w:rsidRDefault="00851B9E" w:rsidP="00FB5C09">
            <w:r>
              <w:fldChar w:fldCharType="begin"/>
            </w:r>
            <w:r>
              <w:instrText>HYPERLINK "https://members.wto.org/crnattachments/2023/SPS/EEC/23_13236_00_e.pdf"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https://members.wto.org/crnattachments/2023/SPS/EEC/23_13236_00_e.pdf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1E3BA7E5" w14:textId="77777777" w:rsidR="00EA4725" w:rsidRPr="00441372" w:rsidRDefault="00C67FF7" w:rsidP="00441372">
            <w:hyperlink r:id="rId8" w:tgtFrame="_blank" w:history="1">
              <w:r w:rsidR="00851B9E" w:rsidRPr="00441372">
                <w:rPr>
                  <w:color w:val="0000FF"/>
                  <w:u w:val="single"/>
                </w:rPr>
                <w:t>https://members.wto.org/crnattachments/2023/SPS/EEC/23_13236_00_f.pdf</w:t>
              </w:r>
            </w:hyperlink>
          </w:p>
          <w:p w14:paraId="71A4C146" w14:textId="77777777" w:rsidR="00EA4725" w:rsidRPr="00441372" w:rsidRDefault="00C67FF7" w:rsidP="00441372">
            <w:pPr>
              <w:spacing w:after="120"/>
            </w:pPr>
            <w:hyperlink r:id="rId9" w:tgtFrame="_blank" w:history="1">
              <w:r w:rsidR="00851B9E" w:rsidRPr="00441372">
                <w:rPr>
                  <w:color w:val="0000FF"/>
                  <w:u w:val="single"/>
                </w:rPr>
                <w:t>https://members.wto.org/crnattachments/2023/SPS/EEC/23_13236_00_s.pdf</w:t>
              </w:r>
            </w:hyperlink>
            <w:bookmarkEnd w:id="21"/>
          </w:p>
        </w:tc>
      </w:tr>
      <w:tr w:rsidR="00E90D01" w14:paraId="0141A3E9" w14:textId="77777777" w:rsidTr="00E929AB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0BED84" w14:textId="77777777" w:rsidR="00EA4725" w:rsidRPr="00441372" w:rsidRDefault="00851B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A3C177" w14:textId="77777777" w:rsidR="00EA4725" w:rsidRPr="00D14A1D" w:rsidRDefault="00851B9E" w:rsidP="00D14A1D">
            <w:pPr>
              <w:spacing w:before="120" w:after="60"/>
            </w:pPr>
            <w:bookmarkStart w:id="22" w:name="X_SPS_Reg_6A"/>
            <w:r w:rsidRPr="00D14A1D">
              <w:rPr>
                <w:b/>
              </w:rPr>
              <w:t>Description of content</w:t>
            </w:r>
            <w:bookmarkEnd w:id="22"/>
            <w:r w:rsidRPr="00D14A1D">
              <w:rPr>
                <w:b/>
              </w:rPr>
              <w:t>:</w:t>
            </w:r>
            <w:r w:rsidRPr="00D14A1D">
              <w:t xml:space="preserve"> </w:t>
            </w:r>
            <w:bookmarkStart w:id="23" w:name="sps6a"/>
            <w:r w:rsidRPr="00D14A1D">
              <w:t xml:space="preserve">The substances covered by the Act were authorised as feed additives in the functional group of flavouring </w:t>
            </w:r>
            <w:r w:rsidRPr="008A7A56">
              <w:t>compounds. An application was submitted for the reauthorisation of these substances in accordance with article 10 of Regulation</w:t>
            </w:r>
            <w:r w:rsidRPr="00D14A1D">
              <w:t xml:space="preserve"> (EC) No. 1831/2003. Further to the positive assessment by the European Food Safety Authority, these substances are reauthorised as feed additives for all animal species, under certain conditions. A transitional period is included for the interested parties to meet the new authorisation's requirements.</w:t>
            </w:r>
            <w:bookmarkEnd w:id="23"/>
          </w:p>
        </w:tc>
      </w:tr>
      <w:tr w:rsidR="00E90D01" w14:paraId="66F266BB" w14:textId="77777777" w:rsidTr="00E929AB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39E587" w14:textId="77777777" w:rsidR="00EA4725" w:rsidRPr="00441372" w:rsidRDefault="00851B9E" w:rsidP="00D14A1D">
            <w:pPr>
              <w:spacing w:before="6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275B9D" w14:textId="77777777" w:rsidR="00EA4725" w:rsidRPr="00441372" w:rsidRDefault="00851B9E" w:rsidP="00D14A1D">
            <w:pPr>
              <w:spacing w:before="60" w:after="6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90D01" w14:paraId="68327EC7" w14:textId="77777777" w:rsidTr="00E929AB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5C05D2" w14:textId="77777777" w:rsidR="00EA4725" w:rsidRPr="00441372" w:rsidRDefault="00851B9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84D16" w14:textId="77777777" w:rsidR="00EA4725" w:rsidRPr="00441372" w:rsidRDefault="00851B9E" w:rsidP="00F95404">
            <w:pPr>
              <w:spacing w:before="120" w:after="6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3923250" w14:textId="77777777" w:rsidR="00EA4725" w:rsidRPr="00441372" w:rsidRDefault="00851B9E" w:rsidP="00F95404">
            <w:pPr>
              <w:spacing w:after="6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23025C">
              <w:rPr>
                <w:b/>
                <w:spacing w:val="-5"/>
              </w:rPr>
              <w:t xml:space="preserve">Codex Alimentarius Commission </w:t>
            </w:r>
            <w:r w:rsidRPr="0023025C">
              <w:rPr>
                <w:b/>
                <w:i/>
                <w:spacing w:val="-5"/>
              </w:rPr>
              <w:t>(e.g. title or serial number of Codex standard or related text)</w:t>
            </w:r>
            <w:bookmarkEnd w:id="38"/>
            <w:r w:rsidR="007E510C" w:rsidRPr="0023025C">
              <w:rPr>
                <w:b/>
                <w:spacing w:val="-5"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 of practice on Good Animal Feeding CAC/RCP 54-2004</w:t>
            </w:r>
            <w:bookmarkEnd w:id="39"/>
          </w:p>
          <w:p w14:paraId="7AA1017F" w14:textId="77777777" w:rsidR="00EA4725" w:rsidRPr="00441372" w:rsidRDefault="00851B9E" w:rsidP="00F95404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DC36E8F" w14:textId="77777777" w:rsidR="00EA4725" w:rsidRPr="00441372" w:rsidRDefault="00851B9E" w:rsidP="00F95404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D751C86" w14:textId="77777777" w:rsidR="00EA4725" w:rsidRPr="00441372" w:rsidRDefault="00851B9E" w:rsidP="00F95404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0D3F97A" w14:textId="77777777" w:rsidR="00EA4725" w:rsidRPr="00441372" w:rsidRDefault="00851B9E" w:rsidP="00F95404">
            <w:pPr>
              <w:spacing w:after="6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F168B05" w14:textId="5FA781AA" w:rsidR="00EA4725" w:rsidRPr="00441372" w:rsidRDefault="00851B9E" w:rsidP="00F95404">
            <w:pPr>
              <w:spacing w:after="6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EE02685" w14:textId="77777777" w:rsidR="00EA4725" w:rsidRPr="00441372" w:rsidRDefault="00851B9E" w:rsidP="00F95404">
            <w:pPr>
              <w:spacing w:after="6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90D01" w14:paraId="026FAB33" w14:textId="77777777" w:rsidTr="00E929AB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36768D" w14:textId="77777777" w:rsidR="00EA4725" w:rsidRPr="00441372" w:rsidRDefault="00851B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EEC64" w14:textId="77777777" w:rsidR="00EA4725" w:rsidRPr="00441372" w:rsidRDefault="00851B9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90D01" w14:paraId="0D656659" w14:textId="77777777" w:rsidTr="00E929AB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07621A" w14:textId="77777777" w:rsidR="00EA4725" w:rsidRPr="00441372" w:rsidRDefault="00851B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4B371E" w14:textId="77777777" w:rsidR="00EA4725" w:rsidRPr="00441372" w:rsidRDefault="00851B9E" w:rsidP="00E37957">
            <w:pPr>
              <w:spacing w:before="120" w:after="6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7 September 2023</w:t>
            </w:r>
            <w:bookmarkEnd w:id="59"/>
          </w:p>
          <w:p w14:paraId="578E692A" w14:textId="77777777" w:rsidR="00EA4725" w:rsidRPr="00441372" w:rsidRDefault="00851B9E" w:rsidP="00EB2E23">
            <w:pPr>
              <w:spacing w:after="6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8 September 2023</w:t>
            </w:r>
            <w:bookmarkEnd w:id="61"/>
          </w:p>
        </w:tc>
      </w:tr>
      <w:tr w:rsidR="00E90D01" w14:paraId="3B530638" w14:textId="77777777" w:rsidTr="00E929AB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142200" w14:textId="77777777" w:rsidR="00EA4725" w:rsidRPr="00441372" w:rsidRDefault="00851B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692048" w14:textId="77777777" w:rsidR="00EA4725" w:rsidRPr="00441372" w:rsidRDefault="00851B9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This Regulation entered into force on the twentieth day following that of its publication in the Official Journal of the European Union.</w:t>
            </w:r>
            <w:r w:rsidRPr="0065690F">
              <w:rPr>
                <w:b/>
                <w:bCs/>
              </w:rPr>
              <w:t xml:space="preserve"> </w:t>
            </w:r>
            <w:bookmarkEnd w:id="65"/>
          </w:p>
          <w:p w14:paraId="55085288" w14:textId="77777777" w:rsidR="00EA4725" w:rsidRPr="00441372" w:rsidRDefault="00851B9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90D01" w:rsidRPr="00851B9E" w14:paraId="42276C71" w14:textId="77777777" w:rsidTr="00E929AB"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2271E0" w14:textId="77777777" w:rsidR="00EA4725" w:rsidRPr="00441372" w:rsidRDefault="00851B9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778EEA" w14:textId="77777777" w:rsidR="00EA4725" w:rsidRPr="00441372" w:rsidRDefault="00851B9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4CB2A09E" w14:textId="77777777" w:rsidR="00EA4725" w:rsidRPr="00441372" w:rsidRDefault="00851B9E" w:rsidP="00EB2E23">
            <w:pPr>
              <w:spacing w:after="6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BC89FBE" w14:textId="77777777" w:rsidR="00AA4E6F" w:rsidRPr="0065690F" w:rsidRDefault="00851B9E" w:rsidP="00441372">
            <w:r w:rsidRPr="0065690F">
              <w:t>European Commission</w:t>
            </w:r>
          </w:p>
          <w:p w14:paraId="5AA52DC3" w14:textId="77777777" w:rsidR="00AA4E6F" w:rsidRPr="0065690F" w:rsidRDefault="00851B9E" w:rsidP="00441372">
            <w:r w:rsidRPr="0065690F">
              <w:t>DG Health and Food Safety, Unit A4-Multilateral International Relations</w:t>
            </w:r>
          </w:p>
          <w:p w14:paraId="0DD987DB" w14:textId="4E615964" w:rsidR="00AA4E6F" w:rsidRPr="00FB5C09" w:rsidRDefault="00851B9E" w:rsidP="00441372">
            <w:pPr>
              <w:rPr>
                <w:lang w:val="fr-CH"/>
              </w:rPr>
            </w:pPr>
            <w:r w:rsidRPr="00FB5C09">
              <w:rPr>
                <w:lang w:val="fr-CH"/>
              </w:rPr>
              <w:t>Rue Froissart 101</w:t>
            </w:r>
            <w:r>
              <w:rPr>
                <w:lang w:val="fr-CH"/>
              </w:rPr>
              <w:t xml:space="preserve"> </w:t>
            </w:r>
          </w:p>
          <w:p w14:paraId="6D3D9341" w14:textId="77777777" w:rsidR="00AA4E6F" w:rsidRPr="00FB5C09" w:rsidRDefault="00851B9E" w:rsidP="00441372">
            <w:pPr>
              <w:rPr>
                <w:lang w:val="fr-CH"/>
              </w:rPr>
            </w:pPr>
            <w:r w:rsidRPr="00FB5C09">
              <w:rPr>
                <w:lang w:val="fr-CH"/>
              </w:rPr>
              <w:t>B-1049 Brussels</w:t>
            </w:r>
          </w:p>
          <w:p w14:paraId="6E471561" w14:textId="77777777" w:rsidR="00AA4E6F" w:rsidRPr="00FB5C09" w:rsidRDefault="00851B9E" w:rsidP="00441372">
            <w:pPr>
              <w:rPr>
                <w:lang w:val="fr-CH"/>
              </w:rPr>
            </w:pPr>
            <w:r w:rsidRPr="00FB5C09">
              <w:rPr>
                <w:lang w:val="fr-CH"/>
              </w:rPr>
              <w:t>Tel: +(32 2) 29 54263</w:t>
            </w:r>
          </w:p>
          <w:p w14:paraId="380C1251" w14:textId="77777777" w:rsidR="00AA4E6F" w:rsidRPr="00851B9E" w:rsidRDefault="00851B9E" w:rsidP="00441372">
            <w:pPr>
              <w:spacing w:after="120"/>
              <w:rPr>
                <w:lang w:val="pt-PT"/>
              </w:rPr>
            </w:pPr>
            <w:r w:rsidRPr="00851B9E">
              <w:rPr>
                <w:lang w:val="pt-PT"/>
              </w:rPr>
              <w:t xml:space="preserve">E-mail: </w:t>
            </w:r>
            <w:hyperlink r:id="rId10" w:history="1">
              <w:r w:rsidRPr="00851B9E">
                <w:rPr>
                  <w:color w:val="0000FF"/>
                  <w:u w:val="single"/>
                  <w:lang w:val="pt-PT"/>
                </w:rPr>
                <w:t>sps@ec.europa.eu</w:t>
              </w:r>
            </w:hyperlink>
            <w:bookmarkEnd w:id="79"/>
          </w:p>
        </w:tc>
      </w:tr>
      <w:tr w:rsidR="00E90D01" w:rsidRPr="00851B9E" w14:paraId="78C2D1BD" w14:textId="77777777" w:rsidTr="00E929AB">
        <w:tc>
          <w:tcPr>
            <w:tcW w:w="724" w:type="dxa"/>
            <w:tcBorders>
              <w:top w:val="single" w:sz="6" w:space="0" w:color="auto"/>
            </w:tcBorders>
            <w:shd w:val="clear" w:color="auto" w:fill="auto"/>
          </w:tcPr>
          <w:p w14:paraId="7D77FBAC" w14:textId="77777777" w:rsidR="00EA4725" w:rsidRPr="00441372" w:rsidRDefault="00851B9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</w:tcBorders>
            <w:shd w:val="clear" w:color="auto" w:fill="auto"/>
          </w:tcPr>
          <w:p w14:paraId="7EFEE067" w14:textId="77777777" w:rsidR="00EA4725" w:rsidRPr="00441372" w:rsidRDefault="00851B9E" w:rsidP="00EB2E23">
            <w:pPr>
              <w:keepNext/>
              <w:keepLines/>
              <w:spacing w:before="120" w:after="6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2F3D76A" w14:textId="77777777" w:rsidR="00EA4725" w:rsidRPr="0065690F" w:rsidRDefault="00851B9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2F9BCB0F" w14:textId="77777777" w:rsidR="00EA4725" w:rsidRPr="0065690F" w:rsidRDefault="00851B9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A4-Multilateral International Relations</w:t>
            </w:r>
          </w:p>
          <w:p w14:paraId="06C9D838" w14:textId="77777777" w:rsidR="00EA4725" w:rsidRPr="00FB5C09" w:rsidRDefault="00851B9E" w:rsidP="00F3021D">
            <w:pPr>
              <w:keepNext/>
              <w:keepLines/>
              <w:rPr>
                <w:bCs/>
                <w:lang w:val="fr-CH"/>
              </w:rPr>
            </w:pPr>
            <w:r w:rsidRPr="00FB5C09">
              <w:rPr>
                <w:bCs/>
                <w:lang w:val="fr-CH"/>
              </w:rPr>
              <w:t>Rue Froissart 101</w:t>
            </w:r>
          </w:p>
          <w:p w14:paraId="087880B0" w14:textId="77777777" w:rsidR="00EA4725" w:rsidRPr="00FB5C09" w:rsidRDefault="00851B9E" w:rsidP="00F3021D">
            <w:pPr>
              <w:keepNext/>
              <w:keepLines/>
              <w:rPr>
                <w:bCs/>
                <w:lang w:val="fr-CH"/>
              </w:rPr>
            </w:pPr>
            <w:r w:rsidRPr="00FB5C09">
              <w:rPr>
                <w:bCs/>
                <w:lang w:val="fr-CH"/>
              </w:rPr>
              <w:t>B-1049 Brussels</w:t>
            </w:r>
          </w:p>
          <w:p w14:paraId="11ED9716" w14:textId="77777777" w:rsidR="00EA4725" w:rsidRPr="00FB5C09" w:rsidRDefault="00851B9E" w:rsidP="00F3021D">
            <w:pPr>
              <w:keepNext/>
              <w:keepLines/>
              <w:rPr>
                <w:bCs/>
                <w:lang w:val="fr-CH"/>
              </w:rPr>
            </w:pPr>
            <w:r w:rsidRPr="00FB5C09">
              <w:rPr>
                <w:bCs/>
                <w:lang w:val="fr-CH"/>
              </w:rPr>
              <w:t>Tel: +(32 2) 29 54263</w:t>
            </w:r>
          </w:p>
          <w:p w14:paraId="62C9F4D7" w14:textId="77777777" w:rsidR="00EA4725" w:rsidRPr="00851B9E" w:rsidRDefault="00851B9E" w:rsidP="00F3021D">
            <w:pPr>
              <w:keepNext/>
              <w:keepLines/>
              <w:spacing w:after="120"/>
              <w:rPr>
                <w:bCs/>
                <w:lang w:val="pt-PT"/>
              </w:rPr>
            </w:pPr>
            <w:r w:rsidRPr="00851B9E">
              <w:rPr>
                <w:bCs/>
                <w:lang w:val="pt-PT"/>
              </w:rPr>
              <w:t xml:space="preserve">E-mail: </w:t>
            </w:r>
            <w:hyperlink r:id="rId11" w:history="1">
              <w:r w:rsidRPr="00851B9E">
                <w:rPr>
                  <w:bCs/>
                  <w:color w:val="0000FF"/>
                  <w:u w:val="single"/>
                  <w:lang w:val="pt-PT"/>
                </w:rPr>
                <w:t>sps@ec.europa.eu</w:t>
              </w:r>
            </w:hyperlink>
            <w:bookmarkEnd w:id="86"/>
          </w:p>
        </w:tc>
      </w:tr>
    </w:tbl>
    <w:p w14:paraId="64F5469B" w14:textId="456F3038" w:rsidR="007141CF" w:rsidRPr="00851B9E" w:rsidRDefault="007141CF" w:rsidP="00441372">
      <w:pPr>
        <w:rPr>
          <w:lang w:val="pt-PT"/>
        </w:rPr>
      </w:pPr>
    </w:p>
    <w:sectPr w:rsidR="007141CF" w:rsidRPr="00851B9E" w:rsidSect="00FB5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21CF" w14:textId="77777777" w:rsidR="003017AF" w:rsidRDefault="00851B9E">
      <w:r>
        <w:separator/>
      </w:r>
    </w:p>
  </w:endnote>
  <w:endnote w:type="continuationSeparator" w:id="0">
    <w:p w14:paraId="324A49C1" w14:textId="77777777" w:rsidR="003017AF" w:rsidRDefault="0085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39FA" w14:textId="7D6F1772" w:rsidR="00EA4725" w:rsidRPr="00FB5C09" w:rsidRDefault="00851B9E" w:rsidP="00FB5C0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4AE8" w14:textId="7D72701A" w:rsidR="00EA4725" w:rsidRPr="00FB5C09" w:rsidRDefault="00851B9E" w:rsidP="00FB5C0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A8CE" w14:textId="4DF7F042" w:rsidR="00C863EB" w:rsidRPr="00441372" w:rsidRDefault="00851B9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4CF5" w14:textId="77777777" w:rsidR="003017AF" w:rsidRDefault="00851B9E">
      <w:r>
        <w:separator/>
      </w:r>
    </w:p>
  </w:footnote>
  <w:footnote w:type="continuationSeparator" w:id="0">
    <w:p w14:paraId="7014F41C" w14:textId="77777777" w:rsidR="003017AF" w:rsidRDefault="0085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AACB" w14:textId="77777777" w:rsidR="00FB5C09" w:rsidRPr="00FB5C09" w:rsidRDefault="00851B9E" w:rsidP="00FB5C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5C09">
      <w:t>G/SPS/N/EU/691</w:t>
    </w:r>
  </w:p>
  <w:p w14:paraId="42651435" w14:textId="77777777" w:rsidR="00FB5C09" w:rsidRPr="00FB5C09" w:rsidRDefault="00FB5C09" w:rsidP="00FB5C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D489B1" w14:textId="5D69E438" w:rsidR="00FB5C09" w:rsidRPr="00FB5C09" w:rsidRDefault="00851B9E" w:rsidP="00FB5C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5C09">
      <w:t xml:space="preserve">- </w:t>
    </w:r>
    <w:r w:rsidRPr="00FB5C09">
      <w:fldChar w:fldCharType="begin"/>
    </w:r>
    <w:r w:rsidRPr="00FB5C09">
      <w:instrText xml:space="preserve"> PAGE </w:instrText>
    </w:r>
    <w:r w:rsidRPr="00FB5C09">
      <w:fldChar w:fldCharType="separate"/>
    </w:r>
    <w:r w:rsidRPr="00FB5C09">
      <w:rPr>
        <w:noProof/>
      </w:rPr>
      <w:t>2</w:t>
    </w:r>
    <w:r w:rsidRPr="00FB5C09">
      <w:fldChar w:fldCharType="end"/>
    </w:r>
    <w:r w:rsidRPr="00FB5C09">
      <w:t xml:space="preserve"> -</w:t>
    </w:r>
  </w:p>
  <w:p w14:paraId="1C6BB0CA" w14:textId="4770D068" w:rsidR="00EA4725" w:rsidRPr="00FB5C09" w:rsidRDefault="00EA4725" w:rsidP="00FB5C0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4C50" w14:textId="77777777" w:rsidR="00FB5C09" w:rsidRPr="00FB5C09" w:rsidRDefault="00851B9E" w:rsidP="00FB5C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5C09">
      <w:t>G/SPS/N/EU/691</w:t>
    </w:r>
  </w:p>
  <w:p w14:paraId="44F48BF0" w14:textId="77777777" w:rsidR="00FB5C09" w:rsidRPr="00FB5C09" w:rsidRDefault="00FB5C09" w:rsidP="00FB5C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45E9AD8" w14:textId="0A0D8D5B" w:rsidR="00FB5C09" w:rsidRPr="00FB5C09" w:rsidRDefault="00851B9E" w:rsidP="00FB5C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B5C09">
      <w:t xml:space="preserve">- </w:t>
    </w:r>
    <w:r w:rsidRPr="00FB5C09">
      <w:fldChar w:fldCharType="begin"/>
    </w:r>
    <w:r w:rsidRPr="00FB5C09">
      <w:instrText xml:space="preserve"> PAGE </w:instrText>
    </w:r>
    <w:r w:rsidRPr="00FB5C09">
      <w:fldChar w:fldCharType="separate"/>
    </w:r>
    <w:r w:rsidRPr="00FB5C09">
      <w:rPr>
        <w:noProof/>
      </w:rPr>
      <w:t>2</w:t>
    </w:r>
    <w:r w:rsidRPr="00FB5C09">
      <w:fldChar w:fldCharType="end"/>
    </w:r>
    <w:r w:rsidRPr="00FB5C09">
      <w:t xml:space="preserve"> -</w:t>
    </w:r>
  </w:p>
  <w:p w14:paraId="03144C1C" w14:textId="3BC902F2" w:rsidR="00EA4725" w:rsidRPr="00FB5C09" w:rsidRDefault="00EA4725" w:rsidP="00FB5C0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90D01" w14:paraId="1482DBD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C5DAE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6B0A9C" w14:textId="6C72D881" w:rsidR="00ED54E0" w:rsidRPr="00EA4725" w:rsidRDefault="00851B9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90D01" w14:paraId="3F4C105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B38806C" w14:textId="77777777" w:rsidR="00ED54E0" w:rsidRPr="00EA4725" w:rsidRDefault="00C67FF7" w:rsidP="00422B6F">
          <w:pPr>
            <w:jc w:val="left"/>
          </w:pPr>
          <w:r>
            <w:rPr>
              <w:lang w:eastAsia="en-GB"/>
            </w:rPr>
            <w:pict w14:anchorId="63A74E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A3ADB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90D01" w14:paraId="03AB9CD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41B785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0F30A2" w14:textId="77777777" w:rsidR="00FB5C09" w:rsidRDefault="00851B9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G/SPS/N/EU/691</w:t>
          </w:r>
          <w:bookmarkEnd w:id="88"/>
        </w:p>
      </w:tc>
    </w:tr>
    <w:tr w:rsidR="00E90D01" w14:paraId="2F99F48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ACE6A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18985D" w14:textId="214DB515" w:rsidR="00ED54E0" w:rsidRPr="00EA4725" w:rsidRDefault="00851B9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31 October 2023</w:t>
          </w:r>
        </w:p>
      </w:tc>
    </w:tr>
    <w:tr w:rsidR="00E90D01" w14:paraId="2B29703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461F6E" w14:textId="207B9F1E" w:rsidR="00ED54E0" w:rsidRPr="00EA4725" w:rsidRDefault="00851B9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C67FF7">
            <w:rPr>
              <w:color w:val="FF0000"/>
              <w:szCs w:val="16"/>
            </w:rPr>
            <w:t>7324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3090A2" w14:textId="77777777" w:rsidR="00ED54E0" w:rsidRPr="00EA4725" w:rsidRDefault="00851B9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90D01" w14:paraId="281FD5E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C3C8BF" w14:textId="47375428" w:rsidR="00ED54E0" w:rsidRPr="00EA4725" w:rsidRDefault="00851B9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F93981" w14:textId="7532CE74" w:rsidR="00ED54E0" w:rsidRPr="00441372" w:rsidRDefault="00851B9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85E59D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334C87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03E6EB2" w:tentative="1">
      <w:start w:val="1"/>
      <w:numFmt w:val="lowerLetter"/>
      <w:lvlText w:val="%2."/>
      <w:lvlJc w:val="left"/>
      <w:pPr>
        <w:ind w:left="1080" w:hanging="360"/>
      </w:pPr>
    </w:lvl>
    <w:lvl w:ilvl="2" w:tplc="FB626EF0" w:tentative="1">
      <w:start w:val="1"/>
      <w:numFmt w:val="lowerRoman"/>
      <w:lvlText w:val="%3."/>
      <w:lvlJc w:val="right"/>
      <w:pPr>
        <w:ind w:left="1800" w:hanging="180"/>
      </w:pPr>
    </w:lvl>
    <w:lvl w:ilvl="3" w:tplc="7F2A11BC" w:tentative="1">
      <w:start w:val="1"/>
      <w:numFmt w:val="decimal"/>
      <w:lvlText w:val="%4."/>
      <w:lvlJc w:val="left"/>
      <w:pPr>
        <w:ind w:left="2520" w:hanging="360"/>
      </w:pPr>
    </w:lvl>
    <w:lvl w:ilvl="4" w:tplc="B1B88B6A" w:tentative="1">
      <w:start w:val="1"/>
      <w:numFmt w:val="lowerLetter"/>
      <w:lvlText w:val="%5."/>
      <w:lvlJc w:val="left"/>
      <w:pPr>
        <w:ind w:left="3240" w:hanging="360"/>
      </w:pPr>
    </w:lvl>
    <w:lvl w:ilvl="5" w:tplc="04C42D1C" w:tentative="1">
      <w:start w:val="1"/>
      <w:numFmt w:val="lowerRoman"/>
      <w:lvlText w:val="%6."/>
      <w:lvlJc w:val="right"/>
      <w:pPr>
        <w:ind w:left="3960" w:hanging="180"/>
      </w:pPr>
    </w:lvl>
    <w:lvl w:ilvl="6" w:tplc="F708871E" w:tentative="1">
      <w:start w:val="1"/>
      <w:numFmt w:val="decimal"/>
      <w:lvlText w:val="%7."/>
      <w:lvlJc w:val="left"/>
      <w:pPr>
        <w:ind w:left="4680" w:hanging="360"/>
      </w:pPr>
    </w:lvl>
    <w:lvl w:ilvl="7" w:tplc="182EDE8A" w:tentative="1">
      <w:start w:val="1"/>
      <w:numFmt w:val="lowerLetter"/>
      <w:lvlText w:val="%8."/>
      <w:lvlJc w:val="left"/>
      <w:pPr>
        <w:ind w:left="5400" w:hanging="360"/>
      </w:pPr>
    </w:lvl>
    <w:lvl w:ilvl="8" w:tplc="DA00EC6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3506773">
    <w:abstractNumId w:val="9"/>
  </w:num>
  <w:num w:numId="2" w16cid:durableId="911158458">
    <w:abstractNumId w:val="7"/>
  </w:num>
  <w:num w:numId="3" w16cid:durableId="745616217">
    <w:abstractNumId w:val="6"/>
  </w:num>
  <w:num w:numId="4" w16cid:durableId="1124228852">
    <w:abstractNumId w:val="5"/>
  </w:num>
  <w:num w:numId="5" w16cid:durableId="849366975">
    <w:abstractNumId w:val="4"/>
  </w:num>
  <w:num w:numId="6" w16cid:durableId="1192257064">
    <w:abstractNumId w:val="12"/>
  </w:num>
  <w:num w:numId="7" w16cid:durableId="438330721">
    <w:abstractNumId w:val="11"/>
  </w:num>
  <w:num w:numId="8" w16cid:durableId="1573462905">
    <w:abstractNumId w:val="10"/>
  </w:num>
  <w:num w:numId="9" w16cid:durableId="21352473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3539236">
    <w:abstractNumId w:val="13"/>
  </w:num>
  <w:num w:numId="11" w16cid:durableId="206382933">
    <w:abstractNumId w:val="8"/>
  </w:num>
  <w:num w:numId="12" w16cid:durableId="265693216">
    <w:abstractNumId w:val="3"/>
  </w:num>
  <w:num w:numId="13" w16cid:durableId="1336376776">
    <w:abstractNumId w:val="2"/>
  </w:num>
  <w:num w:numId="14" w16cid:durableId="1891264049">
    <w:abstractNumId w:val="1"/>
  </w:num>
  <w:num w:numId="15" w16cid:durableId="15067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025C"/>
    <w:rsid w:val="00233408"/>
    <w:rsid w:val="0027067B"/>
    <w:rsid w:val="00272C98"/>
    <w:rsid w:val="002A67C2"/>
    <w:rsid w:val="002B4A50"/>
    <w:rsid w:val="002C2634"/>
    <w:rsid w:val="003017AF"/>
    <w:rsid w:val="00324CD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1B9E"/>
    <w:rsid w:val="008730E9"/>
    <w:rsid w:val="008739FD"/>
    <w:rsid w:val="00893E85"/>
    <w:rsid w:val="0089742E"/>
    <w:rsid w:val="008A7A56"/>
    <w:rsid w:val="008E372C"/>
    <w:rsid w:val="00903AB0"/>
    <w:rsid w:val="009A2161"/>
    <w:rsid w:val="009A6F54"/>
    <w:rsid w:val="00A52B02"/>
    <w:rsid w:val="00A6057A"/>
    <w:rsid w:val="00A62304"/>
    <w:rsid w:val="00A71045"/>
    <w:rsid w:val="00A74017"/>
    <w:rsid w:val="00AA332C"/>
    <w:rsid w:val="00AA4E6F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67FF7"/>
    <w:rsid w:val="00C808FC"/>
    <w:rsid w:val="00C863EB"/>
    <w:rsid w:val="00CD7D97"/>
    <w:rsid w:val="00CE3EE6"/>
    <w:rsid w:val="00CE4BA1"/>
    <w:rsid w:val="00D000C7"/>
    <w:rsid w:val="00D14A1D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7957"/>
    <w:rsid w:val="00E46FD5"/>
    <w:rsid w:val="00E544BB"/>
    <w:rsid w:val="00E56545"/>
    <w:rsid w:val="00E64A48"/>
    <w:rsid w:val="00E90D01"/>
    <w:rsid w:val="00E929AB"/>
    <w:rsid w:val="00EA4725"/>
    <w:rsid w:val="00EA5D4F"/>
    <w:rsid w:val="00EB2E23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5404"/>
    <w:rsid w:val="00FA5EBC"/>
    <w:rsid w:val="00FB5C09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A8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EEC/23_13236_00_f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s@ec.europa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s@ec.europa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3/SPS/EEC/23_13236_00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ca848d08-20b8-42fd-aadb-5d06ba9a7781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4FB75447-DDC1-467D-B88D-5C41B7ED4980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579</Words>
  <Characters>3537</Characters>
  <Application>Microsoft Office Word</Application>
  <DocSecurity>0</DocSecurity>
  <Lines>86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21</cp:revision>
  <dcterms:created xsi:type="dcterms:W3CDTF">2017-07-03T11:19:00Z</dcterms:created>
  <dcterms:modified xsi:type="dcterms:W3CDTF">2023-10-31T08:13:00Z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G/SPS/N/EU/691</vt:lpwstr>
  </property>
  <property fmtid="{D5CDD505-2E9C-101B-9397-08002B2CF9AE}" pid="3" name="TitusGUID">
    <vt:lpwstr>ca848d08-20b8-42fd-aadb-5d06ba9a7781</vt:lpwstr>
  </property>
  <property fmtid="{D5CDD505-2E9C-101B-9397-08002B2CF9AE}" pid="4" name="WTOCLASSIFICATION">
    <vt:lpwstr>WTO OFFICIAL</vt:lpwstr>
  </property>
</Properties>
</file>