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6F4F" w14:textId="77777777" w:rsidR="00EA4725" w:rsidRPr="00441372" w:rsidRDefault="00B931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5F80" w14:paraId="162A6A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63106D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7A00A2" w14:textId="77777777" w:rsidR="00EA4725" w:rsidRPr="00441372" w:rsidRDefault="00B931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41773B4A" w14:textId="77777777" w:rsidR="00EA4725" w:rsidRPr="00441372" w:rsidRDefault="00B931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5F80" w14:paraId="3F007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97BC5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E32D2" w14:textId="77777777" w:rsidR="00EA4725" w:rsidRPr="00441372" w:rsidRDefault="00B931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1C5F80" w14:paraId="3D7F1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88B44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37012" w14:textId="77777777" w:rsidR="00EA4725" w:rsidRPr="00441372" w:rsidRDefault="00B931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1008); Foodstuffs of animal origin (HS Codes: 0201, 0202, 0203, 0204, 0205, 0206, 0207, 0208, 0209, 0210); and certain products of plant origin, including fruit and vegetables.</w:t>
            </w:r>
            <w:bookmarkEnd w:id="7"/>
          </w:p>
        </w:tc>
      </w:tr>
      <w:tr w:rsidR="001C5F80" w14:paraId="58E432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7872F" w14:textId="77777777" w:rsidR="00EA4725" w:rsidRPr="00441372" w:rsidRDefault="00B931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9FE5F" w14:textId="77777777" w:rsidR="00EA4725" w:rsidRPr="00441372" w:rsidRDefault="00B931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A07CB8" w14:textId="77777777" w:rsidR="00EA4725" w:rsidRPr="00441372" w:rsidRDefault="00B931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DD827F" w14:textId="77777777" w:rsidR="00EA4725" w:rsidRPr="00441372" w:rsidRDefault="00B931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5F80" w14:paraId="743879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AB107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63974" w14:textId="635AC36B" w:rsidR="00EA4725" w:rsidRPr="00441372" w:rsidRDefault="00B9312D" w:rsidP="00950035">
            <w:pPr>
              <w:keepNext/>
              <w:keepLines/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Regulation amending Annex II to Regulation (EC) No. 396/2005 of the European Parliament and of the Council as regards maximum residue levels for deltamethrin, </w:t>
            </w:r>
            <w:proofErr w:type="spellStart"/>
            <w:r w:rsidRPr="0065690F">
              <w:t>metalaxyl</w:t>
            </w:r>
            <w:proofErr w:type="spellEnd"/>
            <w:r w:rsidRPr="0065690F">
              <w:t xml:space="preserve">, thiabendazole and </w:t>
            </w:r>
            <w:proofErr w:type="spellStart"/>
            <w:r w:rsidRPr="0065690F">
              <w:t>trifloxystrobin</w:t>
            </w:r>
            <w:proofErr w:type="spellEnd"/>
            <w:r w:rsidRPr="0065690F">
              <w:t xml:space="preserve"> in or on certain products (</w:t>
            </w:r>
            <w:r>
              <w:t>t</w:t>
            </w:r>
            <w:r w:rsidRPr="0065690F">
              <w:t>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bookmarkStart w:id="21" w:name="sps5d"/>
          <w:p w14:paraId="54A6DDCC" w14:textId="77777777" w:rsidR="00EA4725" w:rsidRPr="00441372" w:rsidRDefault="00B9312D" w:rsidP="00950035">
            <w:r>
              <w:fldChar w:fldCharType="begin"/>
            </w:r>
            <w:r>
              <w:instrText>HYPERLINK "https://members.wto.org/crnattachments/2023/SPS/EEC/23_13746_00_e.pdf"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https://members.wto.org/crnattachments/2023/SPS/EEC/23_13746_00_e.pdf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097BFF7" w14:textId="77777777" w:rsidR="00EA4725" w:rsidRPr="00441372" w:rsidRDefault="0023068D" w:rsidP="00441372">
            <w:hyperlink r:id="rId8" w:tgtFrame="_blank" w:history="1">
              <w:r w:rsidR="00B9312D" w:rsidRPr="00441372">
                <w:rPr>
                  <w:color w:val="0000FF"/>
                  <w:u w:val="single"/>
                </w:rPr>
                <w:t>https://members.wto.org/crnattachments/2023/SPS/EEC/23_13746_01_e.pdf</w:t>
              </w:r>
            </w:hyperlink>
          </w:p>
          <w:p w14:paraId="78AC2CEF" w14:textId="77777777" w:rsidR="00EA4725" w:rsidRPr="00441372" w:rsidRDefault="0023068D" w:rsidP="00441372">
            <w:hyperlink r:id="rId9" w:tgtFrame="_blank" w:history="1">
              <w:r w:rsidR="00B9312D" w:rsidRPr="00441372">
                <w:rPr>
                  <w:color w:val="0000FF"/>
                  <w:u w:val="single"/>
                </w:rPr>
                <w:t>https://members.wto.org/crnattachments/2023/SPS/EEC/23_13746_02_e.pdf</w:t>
              </w:r>
            </w:hyperlink>
          </w:p>
          <w:p w14:paraId="0044D499" w14:textId="77777777" w:rsidR="00EA4725" w:rsidRPr="00441372" w:rsidRDefault="0023068D" w:rsidP="00441372">
            <w:hyperlink r:id="rId10" w:tgtFrame="_blank" w:history="1">
              <w:r w:rsidR="00B9312D" w:rsidRPr="00441372">
                <w:rPr>
                  <w:color w:val="0000FF"/>
                  <w:u w:val="single"/>
                </w:rPr>
                <w:t>https://members.wto.org/crnattachments/2023/SPS/EEC/23_13746_03_e.pdf</w:t>
              </w:r>
            </w:hyperlink>
          </w:p>
          <w:p w14:paraId="6B9CAA27" w14:textId="77777777" w:rsidR="00EA4725" w:rsidRPr="00441372" w:rsidRDefault="0023068D" w:rsidP="00441372">
            <w:pPr>
              <w:spacing w:after="120"/>
            </w:pPr>
            <w:hyperlink r:id="rId11" w:tgtFrame="_blank" w:history="1">
              <w:r w:rsidR="00B9312D" w:rsidRPr="00441372">
                <w:rPr>
                  <w:color w:val="0000FF"/>
                  <w:u w:val="single"/>
                </w:rPr>
                <w:t>https://members.wto.org/crnattachments/2023/SPS/EEC/23_13746_04_e.pdf</w:t>
              </w:r>
            </w:hyperlink>
            <w:bookmarkEnd w:id="21"/>
          </w:p>
        </w:tc>
      </w:tr>
      <w:tr w:rsidR="001C5F80" w14:paraId="0A8B98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3679A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A61EC" w14:textId="77777777" w:rsidR="00EA4725" w:rsidRPr="00441372" w:rsidRDefault="00B931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update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deltamethrin, </w:t>
            </w:r>
            <w:proofErr w:type="spellStart"/>
            <w:r w:rsidRPr="0065690F">
              <w:t>metalaxyl</w:t>
            </w:r>
            <w:proofErr w:type="spellEnd"/>
            <w:r w:rsidRPr="0065690F">
              <w:t xml:space="preserve">, thiabendazole and </w:t>
            </w:r>
            <w:proofErr w:type="spellStart"/>
            <w:r w:rsidRPr="0065690F">
              <w:t>trifloxystrobin</w:t>
            </w:r>
            <w:proofErr w:type="spellEnd"/>
            <w:r w:rsidRPr="0065690F">
              <w:t xml:space="preserve"> in certain food products following the evaluation and/or the lack of confirmatory data.</w:t>
            </w:r>
            <w:bookmarkEnd w:id="23"/>
          </w:p>
        </w:tc>
      </w:tr>
      <w:tr w:rsidR="001C5F80" w14:paraId="36B64C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61E5A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73843" w14:textId="77777777" w:rsidR="00EA4725" w:rsidRPr="00441372" w:rsidRDefault="00B931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5F80" w14:paraId="6458D3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DA5AD" w14:textId="77777777" w:rsidR="00EA4725" w:rsidRPr="00441372" w:rsidRDefault="00B931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996B8" w14:textId="77777777" w:rsidR="00EA4725" w:rsidRPr="00441372" w:rsidRDefault="00B9312D" w:rsidP="00950035">
            <w:pPr>
              <w:keepNext/>
              <w:keepLines/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D7E583" w14:textId="77777777" w:rsidR="00EA4725" w:rsidRPr="00441372" w:rsidRDefault="00B931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</w:t>
            </w:r>
            <w:proofErr w:type="spellStart"/>
            <w:r w:rsidRPr="0065690F">
              <w:t>haloxyfop</w:t>
            </w:r>
            <w:proofErr w:type="spellEnd"/>
            <w:r w:rsidRPr="0065690F">
              <w:t xml:space="preserve"> in some commodities.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 is available at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https://www.fao.org/fao-who-codexalimentarius/codex-texts/dbs/pestres/pesticide-detail/en/?p_id=194</w:t>
              </w:r>
            </w:hyperlink>
            <w:bookmarkEnd w:id="39"/>
          </w:p>
          <w:p w14:paraId="498CB62B" w14:textId="77777777" w:rsidR="00EA4725" w:rsidRPr="00441372" w:rsidRDefault="00B931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3578D2" w14:textId="77777777" w:rsidR="00EA4725" w:rsidRPr="00441372" w:rsidRDefault="00B931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68EB07" w14:textId="77777777" w:rsidR="00EA4725" w:rsidRPr="00441372" w:rsidRDefault="00B931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0D441C" w14:textId="77777777" w:rsidR="00EA4725" w:rsidRPr="00441372" w:rsidRDefault="00B931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7FAB479" w14:textId="77777777" w:rsidR="00EA4725" w:rsidRPr="00441372" w:rsidRDefault="00B931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7EA58AE" w14:textId="77777777" w:rsidR="00EA4725" w:rsidRPr="00441372" w:rsidRDefault="00B931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5F80" w14:paraId="2053E1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6146F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AB753" w14:textId="77777777" w:rsidR="00EA4725" w:rsidRPr="00441372" w:rsidRDefault="00B9312D" w:rsidP="00950035">
            <w:pPr>
              <w:keepNext/>
              <w:keepLines/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D07AC32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 xml:space="preserve">Reasoned opinion on the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and modification of the existing maximum residue levels for deltamethrin in tomatoes and okra/lady's fingers. EFSA Journal 2022;20(3):7107</w:t>
            </w:r>
          </w:p>
          <w:p w14:paraId="7A65A0C0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>Reasoned opinion on the modification of the existing maximum residue level for deltamethrin in carobs/Saint John's breads. EFSA Journal 2020;18(10):6271.</w:t>
            </w:r>
          </w:p>
          <w:p w14:paraId="27D4D47F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>Reasoned opinion on the modification of the existing maximum residue level for deltamethrin in maize/corn. EFSA Journal 2022;20(7):7446.</w:t>
            </w:r>
          </w:p>
          <w:p w14:paraId="2AE8D199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>Reasoned opinion on the setting of import tolerances for deltamethrin in mangoes and papayas. EFSA Journal 2022;20(3):7198.</w:t>
            </w:r>
          </w:p>
          <w:p w14:paraId="40BD9CAB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 xml:space="preserve">Reasoned opinion on the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for </w:t>
            </w:r>
            <w:proofErr w:type="spellStart"/>
            <w:r w:rsidRPr="0065690F">
              <w:t>metalaxyl</w:t>
            </w:r>
            <w:proofErr w:type="spellEnd"/>
            <w:r w:rsidRPr="0065690F">
              <w:t>-M. EFSA Journal 2021;19(12):6996.</w:t>
            </w:r>
          </w:p>
          <w:p w14:paraId="45302DE7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 xml:space="preserve">Reasoned opinion on the setting of import tolerances for </w:t>
            </w:r>
            <w:proofErr w:type="spellStart"/>
            <w:r w:rsidRPr="0065690F">
              <w:t>metalaxyl</w:t>
            </w:r>
            <w:proofErr w:type="spellEnd"/>
            <w:r w:rsidRPr="0065690F">
              <w:t>-M in oil palms fruits and peppercorn. EFSA Journal 2023;21(5):8008</w:t>
            </w:r>
          </w:p>
          <w:p w14:paraId="645DD254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>Scientific support for preparing an EU position for the 53rd Session of the Codex Committee on Pesticide Residues (</w:t>
            </w:r>
            <w:proofErr w:type="spellStart"/>
            <w:r w:rsidRPr="0065690F">
              <w:t>CCPR</w:t>
            </w:r>
            <w:proofErr w:type="spellEnd"/>
            <w:r w:rsidRPr="0065690F">
              <w:t>). EFSA Journal 2022;20(9):7521.</w:t>
            </w:r>
          </w:p>
          <w:p w14:paraId="7E5AD16E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 xml:space="preserve">Reasoned opinion on the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for thiabendazole. EFSA Journal 2022;20(8):7539</w:t>
            </w:r>
          </w:p>
          <w:p w14:paraId="7D215EE5" w14:textId="77777777" w:rsidR="00FC1075" w:rsidRPr="0065690F" w:rsidRDefault="00B9312D" w:rsidP="00950035">
            <w:pPr>
              <w:numPr>
                <w:ilvl w:val="0"/>
                <w:numId w:val="17"/>
              </w:numPr>
              <w:ind w:left="218" w:hanging="182"/>
            </w:pPr>
            <w:r w:rsidRPr="0065690F">
              <w:t xml:space="preserve">Reasoned opinion on the modification of existing maximum residue levels in various crops and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for </w:t>
            </w:r>
            <w:proofErr w:type="spellStart"/>
            <w:r w:rsidRPr="0065690F">
              <w:t>trifloxystrobin</w:t>
            </w:r>
            <w:proofErr w:type="spellEnd"/>
            <w:r w:rsidRPr="0065690F">
              <w:t>. EFSA Journal 2022;20(1):7048</w:t>
            </w:r>
          </w:p>
          <w:p w14:paraId="046135A6" w14:textId="04941CFA" w:rsidR="00FC1075" w:rsidRPr="0065690F" w:rsidRDefault="00B9312D" w:rsidP="00950035">
            <w:pPr>
              <w:numPr>
                <w:ilvl w:val="0"/>
                <w:numId w:val="17"/>
              </w:numPr>
              <w:spacing w:after="120"/>
              <w:ind w:left="215" w:hanging="181"/>
            </w:pPr>
            <w:r w:rsidRPr="0065690F">
              <w:t xml:space="preserve">Modification of the existing maximum residue level for </w:t>
            </w:r>
            <w:proofErr w:type="spellStart"/>
            <w:r w:rsidRPr="0065690F">
              <w:t>trifloxystrobin</w:t>
            </w:r>
            <w:proofErr w:type="spellEnd"/>
            <w:r w:rsidRPr="0065690F">
              <w:t xml:space="preserve"> in honey. EFSA Journal 2023;21(8):8189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C5F80" w14:paraId="4F4DF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D8BB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559A6" w14:textId="77777777" w:rsidR="00EA4725" w:rsidRPr="00441372" w:rsidRDefault="00B931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April 2024</w:t>
            </w:r>
            <w:bookmarkEnd w:id="59"/>
          </w:p>
          <w:p w14:paraId="5DACF55E" w14:textId="77777777" w:rsidR="00EA4725" w:rsidRPr="00441372" w:rsidRDefault="00B931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June 2024</w:t>
            </w:r>
            <w:bookmarkEnd w:id="61"/>
          </w:p>
        </w:tc>
      </w:tr>
      <w:tr w:rsidR="001C5F80" w14:paraId="146E3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07788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6A993" w14:textId="77777777" w:rsidR="00EA4725" w:rsidRPr="00441372" w:rsidRDefault="00B931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2B427F8" w14:textId="77777777" w:rsidR="00EA4725" w:rsidRPr="00441372" w:rsidRDefault="00B931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5F80" w14:paraId="3DD41F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E5DB9" w14:textId="77777777" w:rsidR="00EA4725" w:rsidRPr="00441372" w:rsidRDefault="00B931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E78E6" w14:textId="77777777" w:rsidR="00EA4725" w:rsidRPr="00441372" w:rsidRDefault="00B931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January 2024</w:t>
            </w:r>
            <w:bookmarkEnd w:id="72"/>
          </w:p>
          <w:p w14:paraId="5EB0B83D" w14:textId="77777777" w:rsidR="00EA4725" w:rsidRPr="00441372" w:rsidRDefault="00B9312D" w:rsidP="00950035">
            <w:pPr>
              <w:keepNext/>
              <w:keepLines/>
              <w:spacing w:before="120"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C98EE34" w14:textId="77777777" w:rsidR="00FC1075" w:rsidRPr="0065690F" w:rsidRDefault="00B9312D" w:rsidP="00441372">
            <w:r w:rsidRPr="0065690F">
              <w:t>European Commission</w:t>
            </w:r>
          </w:p>
          <w:p w14:paraId="51F705E6" w14:textId="77777777" w:rsidR="00FC1075" w:rsidRPr="0065690F" w:rsidRDefault="00B9312D" w:rsidP="00441372">
            <w:r w:rsidRPr="0065690F">
              <w:t>DG Health and Food Safety, Unit A4-Multilateral International Relations</w:t>
            </w:r>
          </w:p>
          <w:p w14:paraId="0CAA2D90" w14:textId="77777777" w:rsidR="00FC1075" w:rsidRPr="00950035" w:rsidRDefault="00B9312D" w:rsidP="00441372">
            <w:pPr>
              <w:rPr>
                <w:lang w:val="fr-CH"/>
              </w:rPr>
            </w:pPr>
            <w:r w:rsidRPr="00950035">
              <w:rPr>
                <w:lang w:val="fr-CH"/>
              </w:rPr>
              <w:t>Rue Froissart 101</w:t>
            </w:r>
          </w:p>
          <w:p w14:paraId="77A29B17" w14:textId="77777777" w:rsidR="00FC1075" w:rsidRPr="00950035" w:rsidRDefault="00B9312D" w:rsidP="00441372">
            <w:pPr>
              <w:rPr>
                <w:lang w:val="fr-CH"/>
              </w:rPr>
            </w:pPr>
            <w:r w:rsidRPr="00950035">
              <w:rPr>
                <w:lang w:val="fr-CH"/>
              </w:rPr>
              <w:t>B-1049 Brussels</w:t>
            </w:r>
          </w:p>
          <w:p w14:paraId="3424C0E2" w14:textId="77777777" w:rsidR="00FC1075" w:rsidRPr="00950035" w:rsidRDefault="00B9312D" w:rsidP="00441372">
            <w:pPr>
              <w:rPr>
                <w:lang w:val="fr-CH"/>
              </w:rPr>
            </w:pPr>
            <w:r w:rsidRPr="00950035">
              <w:rPr>
                <w:lang w:val="fr-CH"/>
              </w:rPr>
              <w:t>Tel: +(32 2) 29 54263</w:t>
            </w:r>
          </w:p>
          <w:p w14:paraId="01087DF0" w14:textId="77777777" w:rsidR="00FC1075" w:rsidRPr="0065690F" w:rsidRDefault="00B9312D" w:rsidP="00441372">
            <w:pPr>
              <w:spacing w:after="120"/>
            </w:pPr>
            <w:r w:rsidRPr="0065690F">
              <w:t xml:space="preserve">E-mail: </w:t>
            </w:r>
            <w:hyperlink r:id="rId13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1C5F80" w14:paraId="61FC97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D7BD5B" w14:textId="77777777" w:rsidR="00EA4725" w:rsidRPr="00441372" w:rsidRDefault="00B931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87F6FF" w14:textId="77777777" w:rsidR="00EA4725" w:rsidRPr="00441372" w:rsidRDefault="00B9312D" w:rsidP="00950035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31B4B30" w14:textId="77777777" w:rsidR="00EA4725" w:rsidRPr="0065690F" w:rsidRDefault="00B931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9202CE8" w14:textId="77777777" w:rsidR="00EA4725" w:rsidRPr="0065690F" w:rsidRDefault="00B9312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72678A29" w14:textId="77777777" w:rsidR="00EA4725" w:rsidRPr="00950035" w:rsidRDefault="00B9312D" w:rsidP="00F3021D">
            <w:pPr>
              <w:keepNext/>
              <w:keepLines/>
              <w:rPr>
                <w:bCs/>
                <w:lang w:val="fr-CH"/>
              </w:rPr>
            </w:pPr>
            <w:r w:rsidRPr="00950035">
              <w:rPr>
                <w:bCs/>
                <w:lang w:val="fr-CH"/>
              </w:rPr>
              <w:t>Rue Froissart 101</w:t>
            </w:r>
          </w:p>
          <w:p w14:paraId="092C3B7D" w14:textId="77777777" w:rsidR="00EA4725" w:rsidRPr="00950035" w:rsidRDefault="00B9312D" w:rsidP="00F3021D">
            <w:pPr>
              <w:keepNext/>
              <w:keepLines/>
              <w:rPr>
                <w:bCs/>
                <w:lang w:val="fr-CH"/>
              </w:rPr>
            </w:pPr>
            <w:r w:rsidRPr="00950035">
              <w:rPr>
                <w:bCs/>
                <w:lang w:val="fr-CH"/>
              </w:rPr>
              <w:t>B-1049 Brussels</w:t>
            </w:r>
          </w:p>
          <w:p w14:paraId="00F2CFCE" w14:textId="77777777" w:rsidR="00EA4725" w:rsidRPr="00950035" w:rsidRDefault="00B9312D" w:rsidP="00F3021D">
            <w:pPr>
              <w:keepNext/>
              <w:keepLines/>
              <w:rPr>
                <w:bCs/>
                <w:lang w:val="fr-CH"/>
              </w:rPr>
            </w:pPr>
            <w:r w:rsidRPr="00950035">
              <w:rPr>
                <w:bCs/>
                <w:lang w:val="fr-CH"/>
              </w:rPr>
              <w:t>Tel: +(32 2) 29 54263</w:t>
            </w:r>
          </w:p>
          <w:p w14:paraId="7E1AB772" w14:textId="77777777" w:rsidR="00EA4725" w:rsidRPr="0065690F" w:rsidRDefault="00B931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32530E87" w14:textId="77777777" w:rsidR="007141CF" w:rsidRPr="00441372" w:rsidRDefault="007141CF" w:rsidP="00441372"/>
    <w:sectPr w:rsidR="007141CF" w:rsidRPr="00441372" w:rsidSect="00950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DC42" w14:textId="77777777" w:rsidR="007B70AA" w:rsidRDefault="00B9312D">
      <w:r>
        <w:separator/>
      </w:r>
    </w:p>
  </w:endnote>
  <w:endnote w:type="continuationSeparator" w:id="0">
    <w:p w14:paraId="68388467" w14:textId="77777777" w:rsidR="007B70AA" w:rsidRDefault="00B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30D7" w14:textId="63C37721" w:rsidR="00EA4725" w:rsidRPr="00950035" w:rsidRDefault="00B9312D" w:rsidP="009500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CA4" w14:textId="3CA43B61" w:rsidR="00EA4725" w:rsidRPr="00950035" w:rsidRDefault="00B9312D" w:rsidP="009500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6387" w14:textId="77777777" w:rsidR="00C863EB" w:rsidRPr="00441372" w:rsidRDefault="00B9312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8DE" w14:textId="77777777" w:rsidR="007B70AA" w:rsidRDefault="00B9312D">
      <w:r>
        <w:separator/>
      </w:r>
    </w:p>
  </w:footnote>
  <w:footnote w:type="continuationSeparator" w:id="0">
    <w:p w14:paraId="7F7E58CC" w14:textId="77777777" w:rsidR="007B70AA" w:rsidRDefault="00B9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3BD9" w14:textId="77777777" w:rsidR="00950035" w:rsidRPr="00950035" w:rsidRDefault="00B9312D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0035">
      <w:t>G/SPS/N/EU/697</w:t>
    </w:r>
  </w:p>
  <w:p w14:paraId="683A08E1" w14:textId="77777777" w:rsidR="00950035" w:rsidRPr="00950035" w:rsidRDefault="00950035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BB3557" w14:textId="63FFD277" w:rsidR="00950035" w:rsidRPr="00950035" w:rsidRDefault="00B9312D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0035">
      <w:t xml:space="preserve">- </w:t>
    </w:r>
    <w:r w:rsidRPr="00950035">
      <w:fldChar w:fldCharType="begin"/>
    </w:r>
    <w:r w:rsidRPr="00950035">
      <w:instrText xml:space="preserve"> PAGE </w:instrText>
    </w:r>
    <w:r w:rsidRPr="00950035">
      <w:fldChar w:fldCharType="separate"/>
    </w:r>
    <w:r w:rsidRPr="00950035">
      <w:rPr>
        <w:noProof/>
      </w:rPr>
      <w:t>2</w:t>
    </w:r>
    <w:r w:rsidRPr="00950035">
      <w:fldChar w:fldCharType="end"/>
    </w:r>
    <w:r w:rsidRPr="00950035">
      <w:t xml:space="preserve"> -</w:t>
    </w:r>
  </w:p>
  <w:p w14:paraId="5C5F0A97" w14:textId="227A4BD0" w:rsidR="00EA4725" w:rsidRPr="00950035" w:rsidRDefault="00EA4725" w:rsidP="009500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A7BF" w14:textId="77777777" w:rsidR="00950035" w:rsidRPr="00950035" w:rsidRDefault="00B9312D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0035">
      <w:t>G/SPS/N/EU/697</w:t>
    </w:r>
  </w:p>
  <w:p w14:paraId="5AE8726B" w14:textId="77777777" w:rsidR="00950035" w:rsidRPr="00950035" w:rsidRDefault="00950035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EA9CB" w14:textId="18D91432" w:rsidR="00950035" w:rsidRPr="00950035" w:rsidRDefault="00B9312D" w:rsidP="009500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0035">
      <w:t xml:space="preserve">- </w:t>
    </w:r>
    <w:r w:rsidRPr="00950035">
      <w:fldChar w:fldCharType="begin"/>
    </w:r>
    <w:r w:rsidRPr="00950035">
      <w:instrText xml:space="preserve"> PAGE </w:instrText>
    </w:r>
    <w:r w:rsidRPr="00950035">
      <w:fldChar w:fldCharType="separate"/>
    </w:r>
    <w:r w:rsidRPr="00950035">
      <w:rPr>
        <w:noProof/>
      </w:rPr>
      <w:t>3</w:t>
    </w:r>
    <w:r w:rsidRPr="00950035">
      <w:fldChar w:fldCharType="end"/>
    </w:r>
    <w:r w:rsidRPr="00950035">
      <w:t xml:space="preserve"> -</w:t>
    </w:r>
  </w:p>
  <w:p w14:paraId="3BC34594" w14:textId="5CBE1669" w:rsidR="00EA4725" w:rsidRPr="00950035" w:rsidRDefault="00EA4725" w:rsidP="009500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5F80" w14:paraId="3DBEFF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A3EA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2763F" w14:textId="766D8F39" w:rsidR="00ED54E0" w:rsidRPr="00EA4725" w:rsidRDefault="00B931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5F80" w14:paraId="2345488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68BFDA" w14:textId="77777777" w:rsidR="00ED54E0" w:rsidRPr="00EA4725" w:rsidRDefault="0023068D" w:rsidP="00422B6F">
          <w:pPr>
            <w:jc w:val="left"/>
          </w:pPr>
          <w:r>
            <w:rPr>
              <w:lang w:eastAsia="en-GB"/>
            </w:rPr>
            <w:pict w14:anchorId="6AFA32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95009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5F80" w14:paraId="77C11AA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FC0D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ACCBF1" w14:textId="77777777" w:rsidR="00950035" w:rsidRDefault="00B931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G/SPS/N/EU/697</w:t>
          </w:r>
          <w:bookmarkEnd w:id="88"/>
        </w:p>
      </w:tc>
    </w:tr>
    <w:tr w:rsidR="001C5F80" w14:paraId="2CA297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833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578C00" w14:textId="77777777" w:rsidR="00ED54E0" w:rsidRPr="00EA4725" w:rsidRDefault="00B931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23 November 2023</w:t>
          </w:r>
          <w:bookmarkEnd w:id="90"/>
        </w:p>
      </w:tc>
    </w:tr>
    <w:tr w:rsidR="001C5F80" w14:paraId="167D7F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A05EE5" w14:textId="66BB5C25" w:rsidR="00ED54E0" w:rsidRPr="00EA4725" w:rsidRDefault="00B931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525E3">
            <w:rPr>
              <w:color w:val="FF0000"/>
              <w:szCs w:val="16"/>
            </w:rPr>
            <w:t>23-</w:t>
          </w:r>
          <w:r w:rsidR="0023068D">
            <w:rPr>
              <w:color w:val="FF0000"/>
              <w:szCs w:val="16"/>
            </w:rPr>
            <w:t>7918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655BBF" w14:textId="77777777" w:rsidR="00ED54E0" w:rsidRPr="00EA4725" w:rsidRDefault="00B9312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C5F80" w14:paraId="4D169C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86FA42" w14:textId="28BC16C7" w:rsidR="00ED54E0" w:rsidRPr="00EA4725" w:rsidRDefault="00B931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3BB189" w14:textId="2CF49187" w:rsidR="00ED54E0" w:rsidRPr="00441372" w:rsidRDefault="00B931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7AE7C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26E6D"/>
    <w:multiLevelType w:val="hybridMultilevel"/>
    <w:tmpl w:val="48EE459E"/>
    <w:lvl w:ilvl="0" w:tplc="BF92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6C0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CA7C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504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1CF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28D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626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6872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8E2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98A1C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A62CB6" w:tentative="1">
      <w:start w:val="1"/>
      <w:numFmt w:val="lowerLetter"/>
      <w:lvlText w:val="%2."/>
      <w:lvlJc w:val="left"/>
      <w:pPr>
        <w:ind w:left="1080" w:hanging="360"/>
      </w:pPr>
    </w:lvl>
    <w:lvl w:ilvl="2" w:tplc="B69E7DB8" w:tentative="1">
      <w:start w:val="1"/>
      <w:numFmt w:val="lowerRoman"/>
      <w:lvlText w:val="%3."/>
      <w:lvlJc w:val="right"/>
      <w:pPr>
        <w:ind w:left="1800" w:hanging="180"/>
      </w:pPr>
    </w:lvl>
    <w:lvl w:ilvl="3" w:tplc="6ED8DA88" w:tentative="1">
      <w:start w:val="1"/>
      <w:numFmt w:val="decimal"/>
      <w:lvlText w:val="%4."/>
      <w:lvlJc w:val="left"/>
      <w:pPr>
        <w:ind w:left="2520" w:hanging="360"/>
      </w:pPr>
    </w:lvl>
    <w:lvl w:ilvl="4" w:tplc="10E69630" w:tentative="1">
      <w:start w:val="1"/>
      <w:numFmt w:val="lowerLetter"/>
      <w:lvlText w:val="%5."/>
      <w:lvlJc w:val="left"/>
      <w:pPr>
        <w:ind w:left="3240" w:hanging="360"/>
      </w:pPr>
    </w:lvl>
    <w:lvl w:ilvl="5" w:tplc="2BD04638" w:tentative="1">
      <w:start w:val="1"/>
      <w:numFmt w:val="lowerRoman"/>
      <w:lvlText w:val="%6."/>
      <w:lvlJc w:val="right"/>
      <w:pPr>
        <w:ind w:left="3960" w:hanging="180"/>
      </w:pPr>
    </w:lvl>
    <w:lvl w:ilvl="6" w:tplc="494A1490" w:tentative="1">
      <w:start w:val="1"/>
      <w:numFmt w:val="decimal"/>
      <w:lvlText w:val="%7."/>
      <w:lvlJc w:val="left"/>
      <w:pPr>
        <w:ind w:left="4680" w:hanging="360"/>
      </w:pPr>
    </w:lvl>
    <w:lvl w:ilvl="7" w:tplc="1FFC528C" w:tentative="1">
      <w:start w:val="1"/>
      <w:numFmt w:val="lowerLetter"/>
      <w:lvlText w:val="%8."/>
      <w:lvlJc w:val="left"/>
      <w:pPr>
        <w:ind w:left="5400" w:hanging="360"/>
      </w:pPr>
    </w:lvl>
    <w:lvl w:ilvl="8" w:tplc="46465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D1F8D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707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7C1C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5A1A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ACBE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860A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124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1AC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0C60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29263466">
    <w:abstractNumId w:val="9"/>
  </w:num>
  <w:num w:numId="2" w16cid:durableId="1424496448">
    <w:abstractNumId w:val="7"/>
  </w:num>
  <w:num w:numId="3" w16cid:durableId="1423062859">
    <w:abstractNumId w:val="6"/>
  </w:num>
  <w:num w:numId="4" w16cid:durableId="1105926220">
    <w:abstractNumId w:val="5"/>
  </w:num>
  <w:num w:numId="5" w16cid:durableId="137571424">
    <w:abstractNumId w:val="4"/>
  </w:num>
  <w:num w:numId="6" w16cid:durableId="1093743912">
    <w:abstractNumId w:val="13"/>
  </w:num>
  <w:num w:numId="7" w16cid:durableId="882670601">
    <w:abstractNumId w:val="12"/>
  </w:num>
  <w:num w:numId="8" w16cid:durableId="228468207">
    <w:abstractNumId w:val="11"/>
  </w:num>
  <w:num w:numId="9" w16cid:durableId="6992080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0373443">
    <w:abstractNumId w:val="14"/>
  </w:num>
  <w:num w:numId="11" w16cid:durableId="413361299">
    <w:abstractNumId w:val="8"/>
  </w:num>
  <w:num w:numId="12" w16cid:durableId="1584873506">
    <w:abstractNumId w:val="3"/>
  </w:num>
  <w:num w:numId="13" w16cid:durableId="2065905547">
    <w:abstractNumId w:val="2"/>
  </w:num>
  <w:num w:numId="14" w16cid:durableId="671569286">
    <w:abstractNumId w:val="1"/>
  </w:num>
  <w:num w:numId="15" w16cid:durableId="810752286">
    <w:abstractNumId w:val="0"/>
  </w:num>
  <w:num w:numId="16" w16cid:durableId="885415230">
    <w:abstractNumId w:val="15"/>
  </w:num>
  <w:num w:numId="17" w16cid:durableId="938173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25E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5F80"/>
    <w:rsid w:val="001E291F"/>
    <w:rsid w:val="001E596A"/>
    <w:rsid w:val="0023068D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0A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003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12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0F3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F56"/>
    <w:rsid w:val="00FA5EBC"/>
    <w:rsid w:val="00FC107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EF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3746_01_e.pdf" TargetMode="External"/><Relationship Id="rId13" Type="http://schemas.openxmlformats.org/officeDocument/2006/relationships/hyperlink" Target="mailto:sps@ec.europa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o.org/fao-who-codexalimentarius/codex-texts/dbs/pestres/pesticide-detail/en/?p_id=1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SPS/EEC/23_13746_04_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SPS/EEC/23_13746_03_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3746_02_e.pdf" TargetMode="External"/><Relationship Id="rId14" Type="http://schemas.openxmlformats.org/officeDocument/2006/relationships/hyperlink" Target="mailto:sps@ec.europa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428021c8-69c6-4cd2-8d6e-b84195b321c4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4DD5EE8-E8DD-4455-8DF8-CF7641B2E04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810</Words>
  <Characters>5205</Characters>
  <Application>Microsoft Office Word</Application>
  <DocSecurity>0</DocSecurity>
  <Lines>115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G/SPS/N/EU/697</vt:lpwstr>
  </property>
  <property fmtid="{D5CDD505-2E9C-101B-9397-08002B2CF9AE}" pid="3" name="TitusGUID">
    <vt:lpwstr>428021c8-69c6-4cd2-8d6e-b84195b321c4</vt:lpwstr>
  </property>
  <property fmtid="{D5CDD505-2E9C-101B-9397-08002B2CF9AE}" pid="4" name="WTOCLASSIFICATION">
    <vt:lpwstr>WTO OFFICIAL</vt:lpwstr>
  </property>
</Properties>
</file>