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BAFB" w14:textId="77777777" w:rsidR="00EA4725" w:rsidRPr="00441372" w:rsidRDefault="006B65E1" w:rsidP="00D53436">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51BE7" w14:paraId="14CA6731" w14:textId="77777777" w:rsidTr="00F3021D">
        <w:tc>
          <w:tcPr>
            <w:tcW w:w="707" w:type="dxa"/>
            <w:tcBorders>
              <w:bottom w:val="single" w:sz="6" w:space="0" w:color="auto"/>
            </w:tcBorders>
            <w:shd w:val="clear" w:color="auto" w:fill="auto"/>
          </w:tcPr>
          <w:p w14:paraId="4ECCE4FB" w14:textId="77777777" w:rsidR="00EA4725" w:rsidRPr="00441372" w:rsidRDefault="006B65E1" w:rsidP="00441372">
            <w:pPr>
              <w:spacing w:before="120" w:after="120"/>
              <w:jc w:val="left"/>
            </w:pPr>
            <w:r w:rsidRPr="00441372">
              <w:rPr>
                <w:b/>
              </w:rPr>
              <w:t>1.</w:t>
            </w:r>
          </w:p>
        </w:tc>
        <w:tc>
          <w:tcPr>
            <w:tcW w:w="8320" w:type="dxa"/>
            <w:tcBorders>
              <w:bottom w:val="single" w:sz="6" w:space="0" w:color="auto"/>
            </w:tcBorders>
            <w:shd w:val="clear" w:color="auto" w:fill="auto"/>
          </w:tcPr>
          <w:p w14:paraId="25795B0F" w14:textId="77777777" w:rsidR="00EA4725" w:rsidRPr="00441372" w:rsidRDefault="006B65E1" w:rsidP="00D53436">
            <w:pPr>
              <w:spacing w:before="120" w:after="10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3BA71B2D" w14:textId="77777777" w:rsidR="00EA4725" w:rsidRPr="00441372" w:rsidRDefault="006B65E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51BE7" w14:paraId="2B4EBF8A" w14:textId="77777777" w:rsidTr="00F3021D">
        <w:tc>
          <w:tcPr>
            <w:tcW w:w="707" w:type="dxa"/>
            <w:tcBorders>
              <w:top w:val="single" w:sz="6" w:space="0" w:color="auto"/>
              <w:bottom w:val="single" w:sz="6" w:space="0" w:color="auto"/>
            </w:tcBorders>
            <w:shd w:val="clear" w:color="auto" w:fill="auto"/>
          </w:tcPr>
          <w:p w14:paraId="33E56E1C" w14:textId="77777777" w:rsidR="00EA4725" w:rsidRPr="00441372" w:rsidRDefault="006B65E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BE0191" w14:textId="77777777" w:rsidR="00EA4725" w:rsidRPr="00441372" w:rsidRDefault="006B65E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D51BE7" w14:paraId="7816299C" w14:textId="77777777" w:rsidTr="00F3021D">
        <w:tc>
          <w:tcPr>
            <w:tcW w:w="707" w:type="dxa"/>
            <w:tcBorders>
              <w:top w:val="single" w:sz="6" w:space="0" w:color="auto"/>
              <w:bottom w:val="single" w:sz="6" w:space="0" w:color="auto"/>
            </w:tcBorders>
            <w:shd w:val="clear" w:color="auto" w:fill="auto"/>
          </w:tcPr>
          <w:p w14:paraId="0716DCE4" w14:textId="77777777" w:rsidR="00EA4725" w:rsidRPr="00441372" w:rsidRDefault="006B65E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5E1BF0" w14:textId="59E6BB68" w:rsidR="00D51BE7" w:rsidRPr="0065690F" w:rsidRDefault="006B65E1" w:rsidP="00691CBC">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Apples (0130010), </w:t>
            </w:r>
            <w:r w:rsidR="001835D7">
              <w:t>p</w:t>
            </w:r>
            <w:r w:rsidR="001835D7" w:rsidRPr="0065690F">
              <w:t xml:space="preserve">ears </w:t>
            </w:r>
            <w:r w:rsidRPr="0065690F">
              <w:t xml:space="preserve">(0130020), </w:t>
            </w:r>
            <w:r w:rsidR="001835D7">
              <w:t>a</w:t>
            </w:r>
            <w:r w:rsidRPr="0065690F">
              <w:t xml:space="preserve">pricots (0140010), </w:t>
            </w:r>
            <w:r w:rsidR="001835D7">
              <w:t>c</w:t>
            </w:r>
            <w:r w:rsidRPr="0065690F">
              <w:t>herries</w:t>
            </w:r>
            <w:r w:rsidR="001835D7">
              <w:t> </w:t>
            </w:r>
            <w:r w:rsidRPr="0065690F">
              <w:t xml:space="preserve">(sweet) (0140020), </w:t>
            </w:r>
            <w:r w:rsidR="001835D7">
              <w:t>p</w:t>
            </w:r>
            <w:r w:rsidR="001835D7" w:rsidRPr="0065690F">
              <w:t xml:space="preserve">eaches </w:t>
            </w:r>
            <w:r w:rsidRPr="0065690F">
              <w:t xml:space="preserve">(0140030), </w:t>
            </w:r>
            <w:r w:rsidR="001835D7">
              <w:t>p</w:t>
            </w:r>
            <w:r w:rsidR="001835D7" w:rsidRPr="0065690F">
              <w:t xml:space="preserve">lums </w:t>
            </w:r>
            <w:r w:rsidRPr="0065690F">
              <w:t xml:space="preserve">(0140040), </w:t>
            </w:r>
            <w:r w:rsidR="001835D7">
              <w:t>t</w:t>
            </w:r>
            <w:r w:rsidR="001835D7" w:rsidRPr="0065690F">
              <w:t xml:space="preserve">able </w:t>
            </w:r>
            <w:r w:rsidRPr="0065690F">
              <w:t xml:space="preserve">grapes (0151010), </w:t>
            </w:r>
            <w:r w:rsidR="001835D7">
              <w:t>w</w:t>
            </w:r>
            <w:r w:rsidR="001835D7" w:rsidRPr="0065690F">
              <w:t xml:space="preserve">ine </w:t>
            </w:r>
            <w:r w:rsidRPr="0065690F">
              <w:t xml:space="preserve">grapes (0151020), Sunflower seeds (0401050), Rapeseeds/ canola seeds (0401060), </w:t>
            </w:r>
            <w:r w:rsidR="001835D7">
              <w:t>s</w:t>
            </w:r>
            <w:r w:rsidR="001835D7" w:rsidRPr="0065690F">
              <w:t xml:space="preserve">ugar </w:t>
            </w:r>
            <w:r w:rsidRPr="0065690F">
              <w:t xml:space="preserve">beet roots (0900010), </w:t>
            </w:r>
            <w:r w:rsidR="001835D7">
              <w:t>s</w:t>
            </w:r>
            <w:r w:rsidR="001835D7" w:rsidRPr="0065690F">
              <w:t>wine</w:t>
            </w:r>
            <w:r w:rsidRPr="0065690F">
              <w:t xml:space="preserve">: liver (1011030), </w:t>
            </w:r>
            <w:r w:rsidR="001835D7">
              <w:t>s</w:t>
            </w:r>
            <w:r w:rsidR="001835D7" w:rsidRPr="0065690F">
              <w:t>wine</w:t>
            </w:r>
            <w:r w:rsidRPr="0065690F">
              <w:t xml:space="preserve">: edible </w:t>
            </w:r>
            <w:proofErr w:type="spellStart"/>
            <w:r w:rsidRPr="0065690F">
              <w:t>offals</w:t>
            </w:r>
            <w:proofErr w:type="spellEnd"/>
            <w:r w:rsidRPr="0065690F">
              <w:t xml:space="preserve"> (other than liver and kidney) (1011050), </w:t>
            </w:r>
            <w:r w:rsidR="001835D7">
              <w:t>b</w:t>
            </w:r>
            <w:r w:rsidR="001835D7" w:rsidRPr="0065690F">
              <w:t>ovine</w:t>
            </w:r>
            <w:r w:rsidRPr="0065690F">
              <w:t xml:space="preserve">: kidney (1012040), </w:t>
            </w:r>
            <w:r w:rsidR="001835D7">
              <w:t>b</w:t>
            </w:r>
            <w:r w:rsidR="001835D7" w:rsidRPr="0065690F">
              <w:t>ovine</w:t>
            </w:r>
            <w:r w:rsidRPr="0065690F">
              <w:t xml:space="preserve">: edible </w:t>
            </w:r>
            <w:proofErr w:type="spellStart"/>
            <w:r w:rsidRPr="0065690F">
              <w:t>offals</w:t>
            </w:r>
            <w:proofErr w:type="spellEnd"/>
            <w:r w:rsidRPr="0065690F">
              <w:t xml:space="preserve"> (other than liver and kidney) (1012050), </w:t>
            </w:r>
            <w:r w:rsidR="001835D7">
              <w:t>s</w:t>
            </w:r>
            <w:r w:rsidR="001835D7" w:rsidRPr="0065690F">
              <w:t>heep</w:t>
            </w:r>
            <w:r w:rsidRPr="0065690F">
              <w:t xml:space="preserve">: edible </w:t>
            </w:r>
            <w:proofErr w:type="spellStart"/>
            <w:r w:rsidRPr="0065690F">
              <w:t>offals</w:t>
            </w:r>
            <w:proofErr w:type="spellEnd"/>
            <w:r w:rsidRPr="0065690F">
              <w:t xml:space="preserve"> (other than liver or kidney) (1013050), </w:t>
            </w:r>
            <w:r w:rsidR="001835D7">
              <w:t>g</w:t>
            </w:r>
            <w:r w:rsidR="001835D7" w:rsidRPr="0065690F">
              <w:t>oat</w:t>
            </w:r>
            <w:r w:rsidRPr="0065690F">
              <w:t xml:space="preserve">: edible </w:t>
            </w:r>
            <w:proofErr w:type="spellStart"/>
            <w:r w:rsidRPr="0065690F">
              <w:t>offals</w:t>
            </w:r>
            <w:proofErr w:type="spellEnd"/>
            <w:r w:rsidRPr="0065690F">
              <w:t xml:space="preserve"> (other than liver or kidney) (1014050), </w:t>
            </w:r>
            <w:r w:rsidR="001835D7">
              <w:t>e</w:t>
            </w:r>
            <w:r w:rsidR="001835D7" w:rsidRPr="0065690F">
              <w:t>quine</w:t>
            </w:r>
            <w:r w:rsidRPr="0065690F">
              <w:t xml:space="preserve">: kidney (1015040), </w:t>
            </w:r>
            <w:r w:rsidR="001835D7">
              <w:t>e</w:t>
            </w:r>
            <w:r w:rsidR="001835D7" w:rsidRPr="0065690F">
              <w:t>quine</w:t>
            </w:r>
            <w:r w:rsidRPr="0065690F">
              <w:t xml:space="preserve">: edible </w:t>
            </w:r>
            <w:proofErr w:type="spellStart"/>
            <w:r w:rsidRPr="0065690F">
              <w:t>offals</w:t>
            </w:r>
            <w:proofErr w:type="spellEnd"/>
            <w:r w:rsidRPr="0065690F">
              <w:t xml:space="preserve"> (other than liver and kidney) (1015050), </w:t>
            </w:r>
            <w:r w:rsidR="001835D7">
              <w:t>o</w:t>
            </w:r>
            <w:r w:rsidR="001835D7" w:rsidRPr="0065690F">
              <w:t xml:space="preserve">ther </w:t>
            </w:r>
            <w:r w:rsidRPr="0065690F">
              <w:t xml:space="preserve">farmed terrestrial animals: muscle (1017010), </w:t>
            </w:r>
            <w:r w:rsidR="001835D7">
              <w:t>o</w:t>
            </w:r>
            <w:r w:rsidR="001835D7" w:rsidRPr="0065690F">
              <w:t xml:space="preserve">ther </w:t>
            </w:r>
            <w:r w:rsidRPr="0065690F">
              <w:t xml:space="preserve">farmed terrestrial animals: fat tissue (1017020), </w:t>
            </w:r>
            <w:r w:rsidR="001835D7">
              <w:t>o</w:t>
            </w:r>
            <w:r w:rsidR="001835D7" w:rsidRPr="0065690F">
              <w:t xml:space="preserve">ther </w:t>
            </w:r>
            <w:r w:rsidRPr="0065690F">
              <w:t xml:space="preserve">farmed terrestrial animals: liver (1017030), </w:t>
            </w:r>
            <w:r w:rsidR="001835D7">
              <w:t>o</w:t>
            </w:r>
            <w:r w:rsidR="001835D7" w:rsidRPr="0065690F">
              <w:t xml:space="preserve">ther </w:t>
            </w:r>
            <w:r w:rsidRPr="0065690F">
              <w:t xml:space="preserve">farmed terrestrial animals: kidney (1017040), </w:t>
            </w:r>
            <w:r w:rsidR="001835D7">
              <w:t>o</w:t>
            </w:r>
            <w:r w:rsidR="001835D7" w:rsidRPr="0065690F">
              <w:t xml:space="preserve">ther </w:t>
            </w:r>
            <w:r w:rsidRPr="0065690F">
              <w:t xml:space="preserve">farmed terrestrial animals: edible </w:t>
            </w:r>
            <w:proofErr w:type="spellStart"/>
            <w:r w:rsidRPr="0065690F">
              <w:t>offals</w:t>
            </w:r>
            <w:proofErr w:type="spellEnd"/>
            <w:r w:rsidRPr="0065690F">
              <w:t xml:space="preserve"> (other than liver and kidney) (1017050).</w:t>
            </w:r>
          </w:p>
          <w:p w14:paraId="4C627458" w14:textId="77777777" w:rsidR="00D51BE7" w:rsidRPr="0065690F" w:rsidRDefault="006B65E1" w:rsidP="00441372">
            <w:pPr>
              <w:spacing w:after="120"/>
            </w:pPr>
            <w:r w:rsidRPr="0065690F">
              <w:t xml:space="preserve">For reference, the full list of GB commodity codes is set out in Part 1 of the GB pesticides Maximum Residue Level statutory register – see </w:t>
            </w:r>
            <w:hyperlink r:id="rId7" w:history="1">
              <w:r w:rsidRPr="0065690F">
                <w:rPr>
                  <w:color w:val="0000FF"/>
                  <w:u w:val="single"/>
                </w:rPr>
                <w:t>link</w:t>
              </w:r>
            </w:hyperlink>
            <w:r w:rsidRPr="0065690F">
              <w:t>).</w:t>
            </w:r>
            <w:bookmarkEnd w:id="7"/>
          </w:p>
        </w:tc>
      </w:tr>
      <w:tr w:rsidR="00D51BE7" w14:paraId="35745F4A" w14:textId="77777777" w:rsidTr="00F3021D">
        <w:tc>
          <w:tcPr>
            <w:tcW w:w="707" w:type="dxa"/>
            <w:tcBorders>
              <w:top w:val="single" w:sz="6" w:space="0" w:color="auto"/>
              <w:bottom w:val="single" w:sz="6" w:space="0" w:color="auto"/>
            </w:tcBorders>
            <w:shd w:val="clear" w:color="auto" w:fill="auto"/>
          </w:tcPr>
          <w:p w14:paraId="0547371E" w14:textId="77777777" w:rsidR="00EA4725" w:rsidRPr="00441372" w:rsidRDefault="006B65E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81A2DAD" w14:textId="77777777" w:rsidR="00EA4725" w:rsidRPr="00441372" w:rsidRDefault="006B65E1" w:rsidP="00D53436">
            <w:pPr>
              <w:spacing w:before="120" w:after="100"/>
              <w:rPr>
                <w:b/>
                <w:bCs/>
              </w:rPr>
            </w:pPr>
            <w:bookmarkStart w:id="8" w:name="X_SPS_Reg_4A"/>
            <w:r w:rsidRPr="00441372">
              <w:rPr>
                <w:b/>
              </w:rPr>
              <w:t>Regions or countries likely to be affected, to the extent relevant or practicable</w:t>
            </w:r>
            <w:bookmarkEnd w:id="8"/>
            <w:r w:rsidRPr="00441372">
              <w:rPr>
                <w:b/>
                <w:bCs/>
              </w:rPr>
              <w:t>:</w:t>
            </w:r>
          </w:p>
          <w:p w14:paraId="3F570D08" w14:textId="77777777" w:rsidR="00EA4725" w:rsidRPr="00441372" w:rsidRDefault="006B65E1" w:rsidP="00D53436">
            <w:pPr>
              <w:spacing w:after="10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9BB4D1" w14:textId="77777777" w:rsidR="00EA4725" w:rsidRPr="00441372" w:rsidRDefault="006B65E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51BE7" w14:paraId="245539FA" w14:textId="77777777" w:rsidTr="00F3021D">
        <w:tc>
          <w:tcPr>
            <w:tcW w:w="707" w:type="dxa"/>
            <w:tcBorders>
              <w:top w:val="single" w:sz="6" w:space="0" w:color="auto"/>
              <w:bottom w:val="single" w:sz="6" w:space="0" w:color="auto"/>
            </w:tcBorders>
            <w:shd w:val="clear" w:color="auto" w:fill="auto"/>
          </w:tcPr>
          <w:p w14:paraId="4C78578C" w14:textId="77777777" w:rsidR="00EA4725" w:rsidRPr="00441372" w:rsidRDefault="006B65E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C38281" w14:textId="77777777" w:rsidR="00EA4725" w:rsidRPr="00441372" w:rsidRDefault="006B65E1" w:rsidP="00D53436">
            <w:pPr>
              <w:spacing w:before="120" w:after="10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or raised</w:t>
            </w:r>
            <w:r w:rsidRPr="0065690F">
              <w:rPr>
                <w:b/>
                <w:bCs/>
              </w:rPr>
              <w:t xml:space="preserve"> </w:t>
            </w:r>
            <w:r w:rsidRPr="0065690F">
              <w:t xml:space="preserve">GB </w:t>
            </w:r>
            <w:proofErr w:type="spellStart"/>
            <w:r w:rsidRPr="0065690F">
              <w:t>MRLs</w:t>
            </w:r>
            <w:proofErr w:type="spellEnd"/>
            <w:r w:rsidRPr="0065690F">
              <w:t xml:space="preserve"> for </w:t>
            </w:r>
            <w:proofErr w:type="spellStart"/>
            <w:r w:rsidRPr="0065690F">
              <w:t>mefentrifluconazole</w:t>
            </w:r>
            <w:proofErr w:type="spellEnd"/>
            <w:r w:rsidRPr="0065690F">
              <w:t xml:space="preserve"> amending the GB </w:t>
            </w:r>
            <w:proofErr w:type="spellStart"/>
            <w:r w:rsidRPr="0065690F">
              <w:t>MRL</w:t>
            </w:r>
            <w:proofErr w:type="spellEnd"/>
            <w:r w:rsidRPr="0065690F">
              <w:t xml:space="preserve">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19</w:t>
            </w:r>
            <w:bookmarkEnd w:id="20"/>
          </w:p>
          <w:bookmarkStart w:id="21" w:name="sps5d"/>
          <w:p w14:paraId="4A72773D" w14:textId="77777777" w:rsidR="00EA4725" w:rsidRPr="00441372" w:rsidRDefault="006B65E1" w:rsidP="00441372">
            <w:pPr>
              <w:spacing w:after="120"/>
            </w:pPr>
            <w:r>
              <w:fldChar w:fldCharType="begin"/>
            </w:r>
            <w:r>
              <w:instrText xml:space="preserve"> HYPERLINK "https://members.wto.org/crnattachments/2023/SPS/GBR/23_0906_00_e.pdf" \t "_blank" </w:instrText>
            </w:r>
            <w:r>
              <w:fldChar w:fldCharType="separate"/>
            </w:r>
            <w:r w:rsidRPr="00441372">
              <w:rPr>
                <w:color w:val="0000FF"/>
                <w:u w:val="single"/>
              </w:rPr>
              <w:t>https://members.wto.org/crnattachments/2023/SPS/GBR/23_0906_00_e.pdf</w:t>
            </w:r>
            <w:r>
              <w:rPr>
                <w:color w:val="0000FF"/>
                <w:u w:val="single"/>
              </w:rPr>
              <w:fldChar w:fldCharType="end"/>
            </w:r>
            <w:bookmarkEnd w:id="21"/>
          </w:p>
        </w:tc>
      </w:tr>
      <w:tr w:rsidR="00D51BE7" w14:paraId="5A1BFBA8" w14:textId="77777777" w:rsidTr="00F3021D">
        <w:tc>
          <w:tcPr>
            <w:tcW w:w="707" w:type="dxa"/>
            <w:tcBorders>
              <w:top w:val="single" w:sz="6" w:space="0" w:color="auto"/>
              <w:bottom w:val="single" w:sz="6" w:space="0" w:color="auto"/>
            </w:tcBorders>
            <w:shd w:val="clear" w:color="auto" w:fill="auto"/>
          </w:tcPr>
          <w:p w14:paraId="749DE4FD" w14:textId="77777777" w:rsidR="00EA4725" w:rsidRPr="00441372" w:rsidRDefault="006B65E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66AE73" w14:textId="56806DCE" w:rsidR="00EA4725" w:rsidRPr="00441372" w:rsidRDefault="006B65E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roofErr w:type="spellStart"/>
            <w:r w:rsidRPr="0065690F">
              <w:t>Mefentrifluconazole</w:t>
            </w:r>
            <w:proofErr w:type="spellEnd"/>
            <w:r w:rsidRPr="0065690F">
              <w:t xml:space="preserve"> is an approved active substance in GB. An</w:t>
            </w:r>
            <w:r w:rsidR="001835D7">
              <w:t> </w:t>
            </w:r>
            <w:r w:rsidRPr="0065690F">
              <w:t xml:space="preserve">application was received by the Health and Safety Executive to set new </w:t>
            </w:r>
            <w:proofErr w:type="spellStart"/>
            <w:r w:rsidRPr="0065690F">
              <w:t>MRLs</w:t>
            </w:r>
            <w:proofErr w:type="spellEnd"/>
            <w:r w:rsidRPr="0065690F">
              <w:t xml:space="preserve"> for apples, pears, apricots, cherries, peaches, plums, table grapes, wine grapes, sunflower seeds, rapeseeds, sugar beet roots and products of animal origin. Following assessment, new or raised </w:t>
            </w:r>
            <w:proofErr w:type="spellStart"/>
            <w:r w:rsidRPr="0065690F">
              <w:t>MRLs</w:t>
            </w:r>
            <w:proofErr w:type="spellEnd"/>
            <w:r w:rsidRPr="0065690F">
              <w:t xml:space="preserve"> have been introduced to accommodate new authorisations of plant protection products in GB and to set Import Tolerances.</w:t>
            </w:r>
          </w:p>
          <w:p w14:paraId="463F6B63" w14:textId="77777777" w:rsidR="00D51BE7" w:rsidRPr="0065690F" w:rsidRDefault="006B65E1" w:rsidP="00D53436">
            <w:pPr>
              <w:spacing w:before="120"/>
            </w:pPr>
            <w:r w:rsidRPr="0065690F">
              <w:t xml:space="preserve">The Evaluation Report and Reasoned Opinion supporting the new or raised </w:t>
            </w:r>
            <w:proofErr w:type="spellStart"/>
            <w:r w:rsidRPr="0065690F">
              <w:t>MRLs</w:t>
            </w:r>
            <w:proofErr w:type="spellEnd"/>
            <w:r w:rsidRPr="0065690F">
              <w:t xml:space="preserve"> is available at the following link. A complete list of the new or raised </w:t>
            </w:r>
            <w:proofErr w:type="spellStart"/>
            <w:r w:rsidRPr="0065690F">
              <w:t>MRLs</w:t>
            </w:r>
            <w:proofErr w:type="spellEnd"/>
            <w:r w:rsidRPr="0065690F">
              <w:t xml:space="preserve"> is available within this document, see page 7-9:</w:t>
            </w:r>
          </w:p>
          <w:p w14:paraId="0A07873D" w14:textId="77777777" w:rsidR="00D51BE7" w:rsidRPr="0065690F" w:rsidRDefault="00C62520" w:rsidP="00D53436">
            <w:pPr>
              <w:spacing w:after="120"/>
            </w:pPr>
            <w:hyperlink r:id="rId8" w:history="1">
              <w:r w:rsidR="006B65E1" w:rsidRPr="0065690F">
                <w:rPr>
                  <w:color w:val="0000FF"/>
                  <w:u w:val="single"/>
                </w:rPr>
                <w:t xml:space="preserve">The evaluation of the new </w:t>
              </w:r>
              <w:proofErr w:type="spellStart"/>
              <w:r w:rsidR="006B65E1" w:rsidRPr="0065690F">
                <w:rPr>
                  <w:color w:val="0000FF"/>
                  <w:u w:val="single"/>
                </w:rPr>
                <w:t>MRLs</w:t>
              </w:r>
              <w:proofErr w:type="spellEnd"/>
              <w:r w:rsidR="006B65E1" w:rsidRPr="0065690F">
                <w:rPr>
                  <w:color w:val="0000FF"/>
                  <w:u w:val="single"/>
                </w:rPr>
                <w:t xml:space="preserve"> for </w:t>
              </w:r>
              <w:proofErr w:type="spellStart"/>
              <w:r w:rsidR="006B65E1" w:rsidRPr="0065690F">
                <w:rPr>
                  <w:color w:val="0000FF"/>
                  <w:u w:val="single"/>
                </w:rPr>
                <w:t>mefentrifluconazole</w:t>
              </w:r>
              <w:proofErr w:type="spellEnd"/>
              <w:r w:rsidR="006B65E1" w:rsidRPr="0065690F">
                <w:rPr>
                  <w:color w:val="0000FF"/>
                  <w:u w:val="single"/>
                </w:rPr>
                <w:t xml:space="preserve"> in or on various commodities (hse.gov.uk)</w:t>
              </w:r>
            </w:hyperlink>
          </w:p>
          <w:p w14:paraId="5DDBF391" w14:textId="77777777" w:rsidR="00D51BE7" w:rsidRPr="0065690F" w:rsidRDefault="006B65E1" w:rsidP="00441372">
            <w:pPr>
              <w:spacing w:before="120" w:after="120"/>
            </w:pPr>
            <w:r w:rsidRPr="0065690F">
              <w:t xml:space="preserve">The residue levels arising in food or feed from the notified uses result in consumer exposures below the toxicological reference values and therefore harmful effects on human health are not expected. As the residue levels exceed the current </w:t>
            </w:r>
            <w:proofErr w:type="spellStart"/>
            <w:r w:rsidRPr="0065690F">
              <w:t>MRLs</w:t>
            </w:r>
            <w:proofErr w:type="spellEnd"/>
            <w:r w:rsidRPr="0065690F">
              <w:t xml:space="preserve"> in force, new or raised </w:t>
            </w:r>
            <w:proofErr w:type="spellStart"/>
            <w:r w:rsidRPr="0065690F">
              <w:t>MRLs</w:t>
            </w:r>
            <w:proofErr w:type="spellEnd"/>
            <w:r w:rsidRPr="0065690F">
              <w:t xml:space="preserve"> are being adopted.</w:t>
            </w:r>
            <w:bookmarkEnd w:id="23"/>
          </w:p>
        </w:tc>
      </w:tr>
      <w:tr w:rsidR="00D51BE7" w14:paraId="00E60C52" w14:textId="77777777" w:rsidTr="00F3021D">
        <w:tc>
          <w:tcPr>
            <w:tcW w:w="707" w:type="dxa"/>
            <w:tcBorders>
              <w:top w:val="single" w:sz="6" w:space="0" w:color="auto"/>
              <w:bottom w:val="single" w:sz="6" w:space="0" w:color="auto"/>
            </w:tcBorders>
            <w:shd w:val="clear" w:color="auto" w:fill="auto"/>
          </w:tcPr>
          <w:p w14:paraId="7E925124" w14:textId="77777777" w:rsidR="00EA4725" w:rsidRPr="00441372" w:rsidRDefault="006B65E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E3FCE9C" w14:textId="77777777" w:rsidR="00EA4725" w:rsidRPr="00441372" w:rsidRDefault="006B65E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51BE7" w14:paraId="7158031D" w14:textId="77777777" w:rsidTr="00F3021D">
        <w:tc>
          <w:tcPr>
            <w:tcW w:w="707" w:type="dxa"/>
            <w:tcBorders>
              <w:top w:val="single" w:sz="6" w:space="0" w:color="auto"/>
              <w:bottom w:val="single" w:sz="6" w:space="0" w:color="auto"/>
            </w:tcBorders>
            <w:shd w:val="clear" w:color="auto" w:fill="auto"/>
          </w:tcPr>
          <w:p w14:paraId="14734A82" w14:textId="77777777" w:rsidR="00EA4725" w:rsidRPr="00441372" w:rsidRDefault="006B65E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FE10DB" w14:textId="77777777" w:rsidR="00EA4725" w:rsidRPr="00441372" w:rsidRDefault="006B65E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D9664F" w14:textId="77777777" w:rsidR="00EA4725" w:rsidRPr="00441372" w:rsidRDefault="006B65E1"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5369E22" w14:textId="77777777" w:rsidR="00EA4725" w:rsidRPr="00441372" w:rsidRDefault="006B65E1"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B5D4DBC" w14:textId="77777777" w:rsidR="00EA4725" w:rsidRPr="00441372" w:rsidRDefault="006B65E1"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757C2383" w14:textId="77777777" w:rsidR="00EA4725" w:rsidRPr="00441372" w:rsidRDefault="006B65E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66B44B6" w14:textId="77777777" w:rsidR="00EA4725" w:rsidRPr="00441372" w:rsidRDefault="006B65E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C37D827" w14:textId="77777777" w:rsidR="00EA4725" w:rsidRPr="00441372" w:rsidRDefault="006B65E1"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56C2870" w14:textId="77777777" w:rsidR="00EA4725" w:rsidRPr="00441372" w:rsidRDefault="006B65E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There are no Codex </w:t>
            </w:r>
            <w:proofErr w:type="spellStart"/>
            <w:r w:rsidRPr="0065690F">
              <w:t>MRLs</w:t>
            </w:r>
            <w:proofErr w:type="spellEnd"/>
            <w:r w:rsidRPr="0065690F">
              <w:t xml:space="preserve"> (</w:t>
            </w:r>
            <w:proofErr w:type="spellStart"/>
            <w:r w:rsidRPr="0065690F">
              <w:t>CXLs</w:t>
            </w:r>
            <w:proofErr w:type="spellEnd"/>
            <w:r w:rsidRPr="0065690F">
              <w:t xml:space="preserve">) for </w:t>
            </w:r>
            <w:proofErr w:type="spellStart"/>
            <w:r w:rsidRPr="0065690F">
              <w:t>mefentrifluconazole</w:t>
            </w:r>
            <w:proofErr w:type="spellEnd"/>
            <w:r w:rsidRPr="0065690F">
              <w:t>.</w:t>
            </w:r>
            <w:bookmarkEnd w:id="54"/>
          </w:p>
        </w:tc>
      </w:tr>
      <w:tr w:rsidR="00D51BE7" w14:paraId="0897BD96" w14:textId="77777777" w:rsidTr="00F3021D">
        <w:tc>
          <w:tcPr>
            <w:tcW w:w="707" w:type="dxa"/>
            <w:tcBorders>
              <w:top w:val="single" w:sz="6" w:space="0" w:color="auto"/>
              <w:bottom w:val="single" w:sz="6" w:space="0" w:color="auto"/>
            </w:tcBorders>
            <w:shd w:val="clear" w:color="auto" w:fill="auto"/>
          </w:tcPr>
          <w:p w14:paraId="587C52BD" w14:textId="77777777" w:rsidR="00EA4725" w:rsidRPr="00441372" w:rsidRDefault="006B65E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47F0962" w14:textId="77777777" w:rsidR="00EA4725" w:rsidRPr="00441372" w:rsidRDefault="006B65E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51BE7" w14:paraId="03960602" w14:textId="77777777" w:rsidTr="00F3021D">
        <w:tc>
          <w:tcPr>
            <w:tcW w:w="707" w:type="dxa"/>
            <w:tcBorders>
              <w:top w:val="single" w:sz="6" w:space="0" w:color="auto"/>
              <w:bottom w:val="single" w:sz="6" w:space="0" w:color="auto"/>
            </w:tcBorders>
            <w:shd w:val="clear" w:color="auto" w:fill="auto"/>
          </w:tcPr>
          <w:p w14:paraId="4050D3D2" w14:textId="77777777" w:rsidR="00EA4725" w:rsidRPr="00441372" w:rsidRDefault="006B65E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DAFF32" w14:textId="77777777" w:rsidR="00EA4725" w:rsidRPr="00441372" w:rsidRDefault="006B65E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19 January 2023</w:t>
            </w:r>
            <w:bookmarkEnd w:id="59"/>
          </w:p>
          <w:p w14:paraId="277D0E30" w14:textId="77777777" w:rsidR="00EA4725" w:rsidRPr="00441372" w:rsidRDefault="006B65E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19 January 2023</w:t>
            </w:r>
            <w:bookmarkEnd w:id="61"/>
          </w:p>
        </w:tc>
      </w:tr>
      <w:tr w:rsidR="00D51BE7" w14:paraId="7CF6D058" w14:textId="77777777" w:rsidTr="00F3021D">
        <w:tc>
          <w:tcPr>
            <w:tcW w:w="707" w:type="dxa"/>
            <w:tcBorders>
              <w:top w:val="single" w:sz="6" w:space="0" w:color="auto"/>
              <w:bottom w:val="single" w:sz="6" w:space="0" w:color="auto"/>
            </w:tcBorders>
            <w:shd w:val="clear" w:color="auto" w:fill="auto"/>
          </w:tcPr>
          <w:p w14:paraId="2D71218A" w14:textId="77777777" w:rsidR="00EA4725" w:rsidRPr="00441372" w:rsidRDefault="006B65E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820886B" w14:textId="77777777" w:rsidR="00EA4725" w:rsidRPr="00441372" w:rsidRDefault="006B65E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19 January 2023</w:t>
            </w:r>
            <w:bookmarkEnd w:id="65"/>
          </w:p>
          <w:p w14:paraId="431E502E" w14:textId="77777777" w:rsidR="00EA4725" w:rsidRPr="00441372" w:rsidRDefault="006B65E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51BE7" w14:paraId="4E8D9FB3" w14:textId="77777777" w:rsidTr="00F3021D">
        <w:tc>
          <w:tcPr>
            <w:tcW w:w="707" w:type="dxa"/>
            <w:tcBorders>
              <w:top w:val="single" w:sz="6" w:space="0" w:color="auto"/>
              <w:bottom w:val="single" w:sz="6" w:space="0" w:color="auto"/>
            </w:tcBorders>
            <w:shd w:val="clear" w:color="auto" w:fill="auto"/>
          </w:tcPr>
          <w:p w14:paraId="23A3C5CB" w14:textId="77777777" w:rsidR="00EA4725" w:rsidRPr="00441372" w:rsidRDefault="006B65E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5E955C" w14:textId="2132E044" w:rsidR="006B65E1" w:rsidRPr="00691CBC" w:rsidRDefault="006B65E1" w:rsidP="006B65E1">
            <w:pPr>
              <w:spacing w:before="120"/>
              <w:rPr>
                <w:bCs/>
              </w:rPr>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t>Not applicable</w:t>
            </w:r>
            <w:bookmarkStart w:id="73" w:name="X_SPS_Reg_12C"/>
            <w:bookmarkEnd w:id="72"/>
          </w:p>
          <w:p w14:paraId="2CD3DF44" w14:textId="77777777" w:rsidR="00EA4725" w:rsidRDefault="006B65E1" w:rsidP="006B65E1">
            <w:pPr>
              <w:spacing w:before="120"/>
            </w:pPr>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p w14:paraId="1C38541A" w14:textId="77777777" w:rsidR="006B65E1" w:rsidRPr="00441372" w:rsidRDefault="006B65E1" w:rsidP="006B65E1">
            <w:pPr>
              <w:spacing w:before="120"/>
            </w:pPr>
            <w:r w:rsidRPr="0065690F">
              <w:t>UK SPS Contact Point, Defra, Nobel House, London SW1P 3JR</w:t>
            </w:r>
          </w:p>
          <w:p w14:paraId="3EAEAF73" w14:textId="196B3035" w:rsidR="006B65E1" w:rsidRPr="00441372" w:rsidRDefault="00C62520" w:rsidP="006B65E1">
            <w:pPr>
              <w:spacing w:after="120"/>
            </w:pPr>
            <w:hyperlink r:id="rId9" w:history="1">
              <w:r w:rsidR="006B65E1" w:rsidRPr="0065690F">
                <w:rPr>
                  <w:color w:val="0000FF"/>
                  <w:u w:val="single"/>
                </w:rPr>
                <w:t>UKSPS@defra.gov.uk</w:t>
              </w:r>
            </w:hyperlink>
          </w:p>
        </w:tc>
      </w:tr>
      <w:tr w:rsidR="00D51BE7" w14:paraId="302FFD6A" w14:textId="77777777" w:rsidTr="00F3021D">
        <w:tc>
          <w:tcPr>
            <w:tcW w:w="707" w:type="dxa"/>
            <w:tcBorders>
              <w:top w:val="single" w:sz="6" w:space="0" w:color="auto"/>
            </w:tcBorders>
            <w:shd w:val="clear" w:color="auto" w:fill="auto"/>
          </w:tcPr>
          <w:p w14:paraId="2A347676" w14:textId="77777777" w:rsidR="00EA4725" w:rsidRPr="00441372" w:rsidRDefault="006B65E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B15DF1" w14:textId="77777777" w:rsidR="00EA4725" w:rsidRPr="00441372" w:rsidRDefault="006B65E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46DAE8E" w14:textId="77777777" w:rsidR="00EA4725" w:rsidRPr="0065690F" w:rsidRDefault="006B65E1" w:rsidP="00F3021D">
            <w:pPr>
              <w:keepNext/>
              <w:keepLines/>
              <w:rPr>
                <w:bCs/>
              </w:rPr>
            </w:pPr>
            <w:r w:rsidRPr="0065690F">
              <w:rPr>
                <w:bCs/>
              </w:rPr>
              <w:t>UK SPS Contact Point, Defra, Nobel House, London SW1P 3JR</w:t>
            </w:r>
          </w:p>
          <w:p w14:paraId="5ECE6CC7" w14:textId="77777777" w:rsidR="00EA4725" w:rsidRPr="0065690F" w:rsidRDefault="00C62520" w:rsidP="00F3021D">
            <w:pPr>
              <w:keepNext/>
              <w:keepLines/>
              <w:spacing w:after="120"/>
              <w:rPr>
                <w:bCs/>
              </w:rPr>
            </w:pPr>
            <w:hyperlink r:id="rId10" w:history="1">
              <w:r w:rsidR="006B65E1" w:rsidRPr="0065690F">
                <w:rPr>
                  <w:bCs/>
                  <w:color w:val="0000FF"/>
                  <w:u w:val="single"/>
                </w:rPr>
                <w:t>UKSPS@defra.gov.uk</w:t>
              </w:r>
            </w:hyperlink>
            <w:bookmarkEnd w:id="86"/>
          </w:p>
        </w:tc>
      </w:tr>
    </w:tbl>
    <w:p w14:paraId="3C198D4C" w14:textId="77777777" w:rsidR="007141CF" w:rsidRPr="00441372" w:rsidRDefault="007141CF" w:rsidP="00441372"/>
    <w:sectPr w:rsidR="007141CF" w:rsidRPr="00441372" w:rsidSect="001835D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7F6F" w14:textId="77777777" w:rsidR="00610DB1" w:rsidRDefault="006B65E1">
      <w:r>
        <w:separator/>
      </w:r>
    </w:p>
  </w:endnote>
  <w:endnote w:type="continuationSeparator" w:id="0">
    <w:p w14:paraId="00E96065" w14:textId="77777777" w:rsidR="00610DB1" w:rsidRDefault="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39B6" w14:textId="52685A00" w:rsidR="00EA4725" w:rsidRPr="001835D7" w:rsidRDefault="001835D7" w:rsidP="001835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A7B" w14:textId="24DECD31" w:rsidR="00EA4725" w:rsidRPr="001835D7" w:rsidRDefault="001835D7" w:rsidP="001835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9C93" w14:textId="77777777" w:rsidR="00C863EB" w:rsidRPr="00441372" w:rsidRDefault="006B65E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6285" w14:textId="77777777" w:rsidR="00610DB1" w:rsidRDefault="006B65E1">
      <w:r>
        <w:separator/>
      </w:r>
    </w:p>
  </w:footnote>
  <w:footnote w:type="continuationSeparator" w:id="0">
    <w:p w14:paraId="5D856D40" w14:textId="77777777" w:rsidR="00610DB1" w:rsidRDefault="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4DA3" w14:textId="77777777" w:rsidR="001835D7" w:rsidRPr="001835D7" w:rsidRDefault="001835D7" w:rsidP="001835D7">
    <w:pPr>
      <w:pStyle w:val="Header"/>
      <w:pBdr>
        <w:bottom w:val="single" w:sz="4" w:space="1" w:color="auto"/>
      </w:pBdr>
      <w:tabs>
        <w:tab w:val="clear" w:pos="4513"/>
        <w:tab w:val="clear" w:pos="9027"/>
      </w:tabs>
      <w:jc w:val="center"/>
    </w:pPr>
    <w:r w:rsidRPr="001835D7">
      <w:t>G/SPS/N/</w:t>
    </w:r>
    <w:proofErr w:type="spellStart"/>
    <w:r w:rsidRPr="001835D7">
      <w:t>GBR</w:t>
    </w:r>
    <w:proofErr w:type="spellEnd"/>
    <w:r w:rsidRPr="001835D7">
      <w:t>/25</w:t>
    </w:r>
  </w:p>
  <w:p w14:paraId="18D8F422" w14:textId="77777777" w:rsidR="001835D7" w:rsidRPr="001835D7" w:rsidRDefault="001835D7" w:rsidP="001835D7">
    <w:pPr>
      <w:pStyle w:val="Header"/>
      <w:pBdr>
        <w:bottom w:val="single" w:sz="4" w:space="1" w:color="auto"/>
      </w:pBdr>
      <w:tabs>
        <w:tab w:val="clear" w:pos="4513"/>
        <w:tab w:val="clear" w:pos="9027"/>
      </w:tabs>
      <w:jc w:val="center"/>
    </w:pPr>
  </w:p>
  <w:p w14:paraId="47350C43" w14:textId="40B27255" w:rsidR="001835D7" w:rsidRPr="001835D7" w:rsidRDefault="001835D7" w:rsidP="001835D7">
    <w:pPr>
      <w:pStyle w:val="Header"/>
      <w:pBdr>
        <w:bottom w:val="single" w:sz="4" w:space="1" w:color="auto"/>
      </w:pBdr>
      <w:tabs>
        <w:tab w:val="clear" w:pos="4513"/>
        <w:tab w:val="clear" w:pos="9027"/>
      </w:tabs>
      <w:jc w:val="center"/>
    </w:pPr>
    <w:r w:rsidRPr="001835D7">
      <w:t xml:space="preserve">- </w:t>
    </w:r>
    <w:r w:rsidRPr="001835D7">
      <w:fldChar w:fldCharType="begin"/>
    </w:r>
    <w:r w:rsidRPr="001835D7">
      <w:instrText xml:space="preserve"> PAGE </w:instrText>
    </w:r>
    <w:r w:rsidRPr="001835D7">
      <w:fldChar w:fldCharType="separate"/>
    </w:r>
    <w:r w:rsidRPr="001835D7">
      <w:rPr>
        <w:noProof/>
      </w:rPr>
      <w:t>2</w:t>
    </w:r>
    <w:r w:rsidRPr="001835D7">
      <w:fldChar w:fldCharType="end"/>
    </w:r>
    <w:r w:rsidRPr="001835D7">
      <w:t xml:space="preserve"> -</w:t>
    </w:r>
  </w:p>
  <w:p w14:paraId="4C295B02" w14:textId="5E42E416" w:rsidR="00EA4725" w:rsidRPr="001835D7" w:rsidRDefault="00EA4725" w:rsidP="001835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9B1D" w14:textId="77777777" w:rsidR="001835D7" w:rsidRPr="001835D7" w:rsidRDefault="001835D7" w:rsidP="001835D7">
    <w:pPr>
      <w:pStyle w:val="Header"/>
      <w:pBdr>
        <w:bottom w:val="single" w:sz="4" w:space="1" w:color="auto"/>
      </w:pBdr>
      <w:tabs>
        <w:tab w:val="clear" w:pos="4513"/>
        <w:tab w:val="clear" w:pos="9027"/>
      </w:tabs>
      <w:jc w:val="center"/>
    </w:pPr>
    <w:r w:rsidRPr="001835D7">
      <w:t>G/SPS/N/</w:t>
    </w:r>
    <w:proofErr w:type="spellStart"/>
    <w:r w:rsidRPr="001835D7">
      <w:t>GBR</w:t>
    </w:r>
    <w:proofErr w:type="spellEnd"/>
    <w:r w:rsidRPr="001835D7">
      <w:t>/25</w:t>
    </w:r>
  </w:p>
  <w:p w14:paraId="2B184CB1" w14:textId="77777777" w:rsidR="001835D7" w:rsidRPr="001835D7" w:rsidRDefault="001835D7" w:rsidP="001835D7">
    <w:pPr>
      <w:pStyle w:val="Header"/>
      <w:pBdr>
        <w:bottom w:val="single" w:sz="4" w:space="1" w:color="auto"/>
      </w:pBdr>
      <w:tabs>
        <w:tab w:val="clear" w:pos="4513"/>
        <w:tab w:val="clear" w:pos="9027"/>
      </w:tabs>
      <w:jc w:val="center"/>
    </w:pPr>
  </w:p>
  <w:p w14:paraId="3EAD4367" w14:textId="3DF996BB" w:rsidR="001835D7" w:rsidRPr="001835D7" w:rsidRDefault="001835D7" w:rsidP="001835D7">
    <w:pPr>
      <w:pStyle w:val="Header"/>
      <w:pBdr>
        <w:bottom w:val="single" w:sz="4" w:space="1" w:color="auto"/>
      </w:pBdr>
      <w:tabs>
        <w:tab w:val="clear" w:pos="4513"/>
        <w:tab w:val="clear" w:pos="9027"/>
      </w:tabs>
      <w:jc w:val="center"/>
    </w:pPr>
    <w:r w:rsidRPr="001835D7">
      <w:t xml:space="preserve">- </w:t>
    </w:r>
    <w:r w:rsidRPr="001835D7">
      <w:fldChar w:fldCharType="begin"/>
    </w:r>
    <w:r w:rsidRPr="001835D7">
      <w:instrText xml:space="preserve"> PAGE </w:instrText>
    </w:r>
    <w:r w:rsidRPr="001835D7">
      <w:fldChar w:fldCharType="separate"/>
    </w:r>
    <w:r w:rsidRPr="001835D7">
      <w:rPr>
        <w:noProof/>
      </w:rPr>
      <w:t>2</w:t>
    </w:r>
    <w:r w:rsidRPr="001835D7">
      <w:fldChar w:fldCharType="end"/>
    </w:r>
    <w:r w:rsidRPr="001835D7">
      <w:t xml:space="preserve"> -</w:t>
    </w:r>
  </w:p>
  <w:p w14:paraId="5A230496" w14:textId="0851A17F" w:rsidR="00EA4725" w:rsidRPr="001835D7" w:rsidRDefault="00EA4725" w:rsidP="001835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1BE7" w14:paraId="47DBF187" w14:textId="77777777" w:rsidTr="00EE3CAF">
      <w:trPr>
        <w:trHeight w:val="240"/>
        <w:jc w:val="center"/>
      </w:trPr>
      <w:tc>
        <w:tcPr>
          <w:tcW w:w="3794" w:type="dxa"/>
          <w:shd w:val="clear" w:color="auto" w:fill="FFFFFF"/>
          <w:tcMar>
            <w:left w:w="108" w:type="dxa"/>
            <w:right w:w="108" w:type="dxa"/>
          </w:tcMar>
          <w:vAlign w:val="center"/>
        </w:tcPr>
        <w:p w14:paraId="3B851FD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D2321FD" w14:textId="5ED865AA" w:rsidR="00ED54E0" w:rsidRPr="00EA4725" w:rsidRDefault="001835D7" w:rsidP="00422B6F">
          <w:pPr>
            <w:jc w:val="right"/>
            <w:rPr>
              <w:b/>
              <w:color w:val="FF0000"/>
              <w:szCs w:val="16"/>
            </w:rPr>
          </w:pPr>
          <w:r>
            <w:rPr>
              <w:b/>
              <w:color w:val="FF0000"/>
              <w:szCs w:val="16"/>
            </w:rPr>
            <w:t xml:space="preserve"> </w:t>
          </w:r>
        </w:p>
      </w:tc>
    </w:tr>
    <w:bookmarkEnd w:id="87"/>
    <w:tr w:rsidR="00D51BE7" w14:paraId="09EAC723" w14:textId="77777777" w:rsidTr="00EE3CAF">
      <w:trPr>
        <w:trHeight w:val="213"/>
        <w:jc w:val="center"/>
      </w:trPr>
      <w:tc>
        <w:tcPr>
          <w:tcW w:w="3794" w:type="dxa"/>
          <w:vMerge w:val="restart"/>
          <w:shd w:val="clear" w:color="auto" w:fill="FFFFFF"/>
          <w:tcMar>
            <w:left w:w="0" w:type="dxa"/>
            <w:right w:w="0" w:type="dxa"/>
          </w:tcMar>
        </w:tcPr>
        <w:p w14:paraId="5BCDA361" w14:textId="77777777" w:rsidR="00ED54E0" w:rsidRPr="00EA4725" w:rsidRDefault="00C62520" w:rsidP="00422B6F">
          <w:pPr>
            <w:jc w:val="left"/>
          </w:pPr>
          <w:r>
            <w:rPr>
              <w:lang w:eastAsia="en-GB"/>
            </w:rPr>
            <w:pict w14:anchorId="6B375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B01AA2F" w14:textId="77777777" w:rsidR="00ED54E0" w:rsidRPr="00EA4725" w:rsidRDefault="00ED54E0" w:rsidP="00422B6F">
          <w:pPr>
            <w:jc w:val="right"/>
            <w:rPr>
              <w:b/>
              <w:szCs w:val="16"/>
            </w:rPr>
          </w:pPr>
        </w:p>
      </w:tc>
    </w:tr>
    <w:tr w:rsidR="00D51BE7" w14:paraId="09C4CA9D" w14:textId="77777777" w:rsidTr="00EE3CAF">
      <w:trPr>
        <w:trHeight w:val="868"/>
        <w:jc w:val="center"/>
      </w:trPr>
      <w:tc>
        <w:tcPr>
          <w:tcW w:w="3794" w:type="dxa"/>
          <w:vMerge/>
          <w:shd w:val="clear" w:color="auto" w:fill="FFFFFF"/>
          <w:tcMar>
            <w:left w:w="108" w:type="dxa"/>
            <w:right w:w="108" w:type="dxa"/>
          </w:tcMar>
        </w:tcPr>
        <w:p w14:paraId="0EE6392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6BD833" w14:textId="77777777" w:rsidR="001835D7" w:rsidRDefault="001835D7" w:rsidP="00656ABC">
          <w:pPr>
            <w:jc w:val="right"/>
            <w:rPr>
              <w:b/>
              <w:szCs w:val="16"/>
            </w:rPr>
          </w:pPr>
          <w:bookmarkStart w:id="88" w:name="bmkSymbols"/>
          <w:r>
            <w:rPr>
              <w:b/>
              <w:szCs w:val="16"/>
            </w:rPr>
            <w:t>G/SPS/N/</w:t>
          </w:r>
          <w:proofErr w:type="spellStart"/>
          <w:r>
            <w:rPr>
              <w:b/>
              <w:szCs w:val="16"/>
            </w:rPr>
            <w:t>GBR</w:t>
          </w:r>
          <w:proofErr w:type="spellEnd"/>
          <w:r>
            <w:rPr>
              <w:b/>
              <w:szCs w:val="16"/>
            </w:rPr>
            <w:t>/25</w:t>
          </w:r>
        </w:p>
        <w:bookmarkEnd w:id="88"/>
        <w:p w14:paraId="5D7C6F40" w14:textId="4ACA0698" w:rsidR="00656ABC" w:rsidRPr="00EA4725" w:rsidRDefault="00656ABC" w:rsidP="00656ABC">
          <w:pPr>
            <w:jc w:val="right"/>
            <w:rPr>
              <w:b/>
              <w:szCs w:val="16"/>
            </w:rPr>
          </w:pPr>
        </w:p>
      </w:tc>
    </w:tr>
    <w:tr w:rsidR="00D51BE7" w14:paraId="121B49B1" w14:textId="77777777" w:rsidTr="00EE3CAF">
      <w:trPr>
        <w:trHeight w:val="240"/>
        <w:jc w:val="center"/>
      </w:trPr>
      <w:tc>
        <w:tcPr>
          <w:tcW w:w="3794" w:type="dxa"/>
          <w:vMerge/>
          <w:shd w:val="clear" w:color="auto" w:fill="FFFFFF"/>
          <w:tcMar>
            <w:left w:w="108" w:type="dxa"/>
            <w:right w:w="108" w:type="dxa"/>
          </w:tcMar>
          <w:vAlign w:val="center"/>
        </w:tcPr>
        <w:p w14:paraId="5D9D8CC6" w14:textId="77777777" w:rsidR="00ED54E0" w:rsidRPr="00EA4725" w:rsidRDefault="00ED54E0" w:rsidP="00422B6F"/>
      </w:tc>
      <w:tc>
        <w:tcPr>
          <w:tcW w:w="5448" w:type="dxa"/>
          <w:gridSpan w:val="2"/>
          <w:shd w:val="clear" w:color="auto" w:fill="FFFFFF"/>
          <w:tcMar>
            <w:left w:w="108" w:type="dxa"/>
            <w:right w:w="108" w:type="dxa"/>
          </w:tcMar>
          <w:vAlign w:val="center"/>
        </w:tcPr>
        <w:p w14:paraId="002E7A6D" w14:textId="2F4261F7" w:rsidR="00ED54E0" w:rsidRPr="00EA4725" w:rsidRDefault="00644F4D" w:rsidP="00422B6F">
          <w:pPr>
            <w:jc w:val="right"/>
            <w:rPr>
              <w:szCs w:val="16"/>
            </w:rPr>
          </w:pPr>
          <w:bookmarkStart w:id="89" w:name="spsDateDistribution"/>
          <w:bookmarkStart w:id="90" w:name="bmkDate"/>
          <w:bookmarkEnd w:id="89"/>
          <w:bookmarkEnd w:id="90"/>
          <w:r>
            <w:rPr>
              <w:szCs w:val="16"/>
            </w:rPr>
            <w:t>6 February 2023</w:t>
          </w:r>
        </w:p>
      </w:tc>
    </w:tr>
    <w:tr w:rsidR="00D51BE7" w14:paraId="09845B2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E6D794" w14:textId="5413CAD7" w:rsidR="00ED54E0" w:rsidRPr="00EA4725" w:rsidRDefault="006B65E1" w:rsidP="00422B6F">
          <w:pPr>
            <w:jc w:val="left"/>
            <w:rPr>
              <w:b/>
            </w:rPr>
          </w:pPr>
          <w:bookmarkStart w:id="91" w:name="bmkSerial"/>
          <w:r w:rsidRPr="00441372">
            <w:rPr>
              <w:color w:val="FF0000"/>
              <w:szCs w:val="16"/>
            </w:rPr>
            <w:t>(</w:t>
          </w:r>
          <w:bookmarkStart w:id="92" w:name="spsSerialNumber"/>
          <w:bookmarkEnd w:id="92"/>
          <w:r w:rsidR="00644F4D">
            <w:rPr>
              <w:color w:val="FF0000"/>
              <w:szCs w:val="16"/>
            </w:rPr>
            <w:t>23-</w:t>
          </w:r>
          <w:r w:rsidR="00C62520">
            <w:rPr>
              <w:color w:val="FF0000"/>
              <w:szCs w:val="16"/>
            </w:rPr>
            <w:t>0846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1E92D87" w14:textId="77777777" w:rsidR="00ED54E0" w:rsidRPr="00EA4725" w:rsidRDefault="006B65E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51BE7" w14:paraId="6C5B9E5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A9A91B" w14:textId="5AA63341" w:rsidR="00ED54E0" w:rsidRPr="00EA4725" w:rsidRDefault="001835D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8C944A7" w14:textId="347BF4AB" w:rsidR="00ED54E0" w:rsidRPr="00441372" w:rsidRDefault="001835D7" w:rsidP="00EC687E">
          <w:pPr>
            <w:jc w:val="right"/>
            <w:rPr>
              <w:bCs/>
              <w:szCs w:val="18"/>
            </w:rPr>
          </w:pPr>
          <w:bookmarkStart w:id="95" w:name="bmkLanguage"/>
          <w:r>
            <w:rPr>
              <w:bCs/>
              <w:szCs w:val="18"/>
            </w:rPr>
            <w:t>Original: English</w:t>
          </w:r>
          <w:bookmarkEnd w:id="95"/>
        </w:p>
      </w:tc>
    </w:tr>
  </w:tbl>
  <w:p w14:paraId="11D59FF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527322">
      <w:start w:val="1"/>
      <w:numFmt w:val="decimal"/>
      <w:pStyle w:val="SummaryText"/>
      <w:lvlText w:val="%1."/>
      <w:lvlJc w:val="left"/>
      <w:pPr>
        <w:ind w:left="360" w:hanging="360"/>
      </w:pPr>
    </w:lvl>
    <w:lvl w:ilvl="1" w:tplc="4426B1A0" w:tentative="1">
      <w:start w:val="1"/>
      <w:numFmt w:val="lowerLetter"/>
      <w:lvlText w:val="%2."/>
      <w:lvlJc w:val="left"/>
      <w:pPr>
        <w:ind w:left="1080" w:hanging="360"/>
      </w:pPr>
    </w:lvl>
    <w:lvl w:ilvl="2" w:tplc="B4DCE5F8" w:tentative="1">
      <w:start w:val="1"/>
      <w:numFmt w:val="lowerRoman"/>
      <w:lvlText w:val="%3."/>
      <w:lvlJc w:val="right"/>
      <w:pPr>
        <w:ind w:left="1800" w:hanging="180"/>
      </w:pPr>
    </w:lvl>
    <w:lvl w:ilvl="3" w:tplc="07165174" w:tentative="1">
      <w:start w:val="1"/>
      <w:numFmt w:val="decimal"/>
      <w:lvlText w:val="%4."/>
      <w:lvlJc w:val="left"/>
      <w:pPr>
        <w:ind w:left="2520" w:hanging="360"/>
      </w:pPr>
    </w:lvl>
    <w:lvl w:ilvl="4" w:tplc="5FD260AA" w:tentative="1">
      <w:start w:val="1"/>
      <w:numFmt w:val="lowerLetter"/>
      <w:lvlText w:val="%5."/>
      <w:lvlJc w:val="left"/>
      <w:pPr>
        <w:ind w:left="3240" w:hanging="360"/>
      </w:pPr>
    </w:lvl>
    <w:lvl w:ilvl="5" w:tplc="B50AC5A6" w:tentative="1">
      <w:start w:val="1"/>
      <w:numFmt w:val="lowerRoman"/>
      <w:lvlText w:val="%6."/>
      <w:lvlJc w:val="right"/>
      <w:pPr>
        <w:ind w:left="3960" w:hanging="180"/>
      </w:pPr>
    </w:lvl>
    <w:lvl w:ilvl="6" w:tplc="29E46486" w:tentative="1">
      <w:start w:val="1"/>
      <w:numFmt w:val="decimal"/>
      <w:lvlText w:val="%7."/>
      <w:lvlJc w:val="left"/>
      <w:pPr>
        <w:ind w:left="4680" w:hanging="360"/>
      </w:pPr>
    </w:lvl>
    <w:lvl w:ilvl="7" w:tplc="E9A2A2EE" w:tentative="1">
      <w:start w:val="1"/>
      <w:numFmt w:val="lowerLetter"/>
      <w:lvlText w:val="%8."/>
      <w:lvlJc w:val="left"/>
      <w:pPr>
        <w:ind w:left="5400" w:hanging="360"/>
      </w:pPr>
    </w:lvl>
    <w:lvl w:ilvl="8" w:tplc="203CF038" w:tentative="1">
      <w:start w:val="1"/>
      <w:numFmt w:val="lowerRoman"/>
      <w:lvlText w:val="%9."/>
      <w:lvlJc w:val="right"/>
      <w:pPr>
        <w:ind w:left="6120" w:hanging="180"/>
      </w:pPr>
    </w:lvl>
  </w:abstractNum>
  <w:num w:numId="1" w16cid:durableId="1817916286">
    <w:abstractNumId w:val="9"/>
  </w:num>
  <w:num w:numId="2" w16cid:durableId="714431380">
    <w:abstractNumId w:val="7"/>
  </w:num>
  <w:num w:numId="3" w16cid:durableId="255749217">
    <w:abstractNumId w:val="6"/>
  </w:num>
  <w:num w:numId="4" w16cid:durableId="1667703762">
    <w:abstractNumId w:val="5"/>
  </w:num>
  <w:num w:numId="5" w16cid:durableId="205606893">
    <w:abstractNumId w:val="4"/>
  </w:num>
  <w:num w:numId="6" w16cid:durableId="735932023">
    <w:abstractNumId w:val="12"/>
  </w:num>
  <w:num w:numId="7" w16cid:durableId="1121193216">
    <w:abstractNumId w:val="11"/>
  </w:num>
  <w:num w:numId="8" w16cid:durableId="1683967236">
    <w:abstractNumId w:val="10"/>
  </w:num>
  <w:num w:numId="9" w16cid:durableId="1415012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4432520">
    <w:abstractNumId w:val="13"/>
  </w:num>
  <w:num w:numId="11" w16cid:durableId="1885479910">
    <w:abstractNumId w:val="8"/>
  </w:num>
  <w:num w:numId="12" w16cid:durableId="1929993827">
    <w:abstractNumId w:val="3"/>
  </w:num>
  <w:num w:numId="13" w16cid:durableId="662591595">
    <w:abstractNumId w:val="2"/>
  </w:num>
  <w:num w:numId="14" w16cid:durableId="435757496">
    <w:abstractNumId w:val="1"/>
  </w:num>
  <w:num w:numId="15" w16cid:durableId="75991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35D7"/>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0DB1"/>
    <w:rsid w:val="00612644"/>
    <w:rsid w:val="00644F4D"/>
    <w:rsid w:val="0065690F"/>
    <w:rsid w:val="00656ABC"/>
    <w:rsid w:val="00674CCD"/>
    <w:rsid w:val="00691CBC"/>
    <w:rsid w:val="006B4BC2"/>
    <w:rsid w:val="006B65E1"/>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520"/>
    <w:rsid w:val="00C65C0C"/>
    <w:rsid w:val="00C808FC"/>
    <w:rsid w:val="00C863EB"/>
    <w:rsid w:val="00CD7D97"/>
    <w:rsid w:val="00CE3EE6"/>
    <w:rsid w:val="00CE4BA1"/>
    <w:rsid w:val="00D000C7"/>
    <w:rsid w:val="00D51BE7"/>
    <w:rsid w:val="00D52A9D"/>
    <w:rsid w:val="00D53436"/>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1835D7"/>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esticides/mrls/new-mrls/mrln-aahr-040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KSPS@defra.gov.uk" TargetMode="External"/><Relationship Id="rId4" Type="http://schemas.openxmlformats.org/officeDocument/2006/relationships/webSettings" Target="webSettings.xml"/><Relationship Id="rId9" Type="http://schemas.openxmlformats.org/officeDocument/2006/relationships/hyperlink" Target="mailto:UKSPS@defra.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809</Words>
  <Characters>4653</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G/SPS/N/GBR/25</vt:lpwstr>
  </property>
  <property fmtid="{D5CDD505-2E9C-101B-9397-08002B2CF9AE}" pid="3" name="TitusGUID">
    <vt:lpwstr>823295c0-6005-41d4-8ef0-1c0718b609dc</vt:lpwstr>
  </property>
  <property fmtid="{D5CDD505-2E9C-101B-9397-08002B2CF9AE}" pid="4" name="WTOCLASSIFICATION">
    <vt:lpwstr>WTO OFFICIAL</vt:lpwstr>
  </property>
</Properties>
</file>