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57E4" w14:textId="2CD88953" w:rsidR="00EA4725" w:rsidRPr="00441372" w:rsidRDefault="00BE0BD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7EB7" w14:paraId="00DEC948" w14:textId="77777777" w:rsidTr="00F3021D">
        <w:tc>
          <w:tcPr>
            <w:tcW w:w="707" w:type="dxa"/>
            <w:tcBorders>
              <w:bottom w:val="single" w:sz="6" w:space="0" w:color="auto"/>
            </w:tcBorders>
            <w:shd w:val="clear" w:color="auto" w:fill="auto"/>
          </w:tcPr>
          <w:p w14:paraId="4E2F6D2A" w14:textId="77777777" w:rsidR="00EA4725" w:rsidRPr="00441372" w:rsidRDefault="00BE0BD3" w:rsidP="00441372">
            <w:pPr>
              <w:spacing w:before="120" w:after="120"/>
              <w:jc w:val="left"/>
            </w:pPr>
            <w:r w:rsidRPr="00441372">
              <w:rPr>
                <w:b/>
              </w:rPr>
              <w:t>1.</w:t>
            </w:r>
          </w:p>
        </w:tc>
        <w:tc>
          <w:tcPr>
            <w:tcW w:w="8320" w:type="dxa"/>
            <w:tcBorders>
              <w:bottom w:val="single" w:sz="6" w:space="0" w:color="auto"/>
            </w:tcBorders>
            <w:shd w:val="clear" w:color="auto" w:fill="auto"/>
          </w:tcPr>
          <w:p w14:paraId="0C7BCBF6" w14:textId="77777777" w:rsidR="00EA4725" w:rsidRPr="00441372" w:rsidRDefault="00BE0BD3" w:rsidP="00441372">
            <w:pPr>
              <w:spacing w:before="120" w:after="120"/>
            </w:pPr>
            <w:r w:rsidRPr="00441372">
              <w:rPr>
                <w:b/>
              </w:rPr>
              <w:t>Notifying Member:</w:t>
            </w:r>
            <w:r w:rsidRPr="0065690F">
              <w:t xml:space="preserve"> </w:t>
            </w:r>
            <w:r w:rsidRPr="0065690F">
              <w:rPr>
                <w:u w:val="single"/>
              </w:rPr>
              <w:t>UNITED KINGDOM</w:t>
            </w:r>
          </w:p>
          <w:p w14:paraId="044C5ED5" w14:textId="77777777" w:rsidR="00EA4725" w:rsidRPr="00441372" w:rsidRDefault="00BE0BD3" w:rsidP="00441372">
            <w:pPr>
              <w:spacing w:after="120"/>
            </w:pPr>
            <w:r w:rsidRPr="00441372">
              <w:rPr>
                <w:b/>
                <w:bCs/>
              </w:rPr>
              <w:t>If applicable, name of local government involved:</w:t>
            </w:r>
            <w:r w:rsidRPr="0065690F">
              <w:rPr>
                <w:bCs/>
              </w:rPr>
              <w:t xml:space="preserve"> </w:t>
            </w:r>
          </w:p>
        </w:tc>
      </w:tr>
      <w:tr w:rsidR="00B67EB7" w14:paraId="2B69B362" w14:textId="77777777" w:rsidTr="00F3021D">
        <w:tc>
          <w:tcPr>
            <w:tcW w:w="707" w:type="dxa"/>
            <w:tcBorders>
              <w:top w:val="single" w:sz="6" w:space="0" w:color="auto"/>
              <w:bottom w:val="single" w:sz="6" w:space="0" w:color="auto"/>
            </w:tcBorders>
            <w:shd w:val="clear" w:color="auto" w:fill="auto"/>
          </w:tcPr>
          <w:p w14:paraId="7DDC6F99" w14:textId="77777777" w:rsidR="00EA4725" w:rsidRPr="00441372" w:rsidRDefault="00BE0BD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B23360" w14:textId="77777777" w:rsidR="00EA4725" w:rsidRPr="00441372" w:rsidRDefault="00BE0BD3" w:rsidP="00441372">
            <w:pPr>
              <w:spacing w:before="120" w:after="120"/>
            </w:pPr>
            <w:r w:rsidRPr="00441372">
              <w:rPr>
                <w:b/>
              </w:rPr>
              <w:t>Agency responsible:</w:t>
            </w:r>
            <w:r w:rsidRPr="0065690F">
              <w:t xml:space="preserve"> The Department for Environment, Food and Rural Affairs and The Health and Safety Executive</w:t>
            </w:r>
          </w:p>
        </w:tc>
      </w:tr>
      <w:tr w:rsidR="00B67EB7" w14:paraId="74D451A8" w14:textId="77777777" w:rsidTr="00F3021D">
        <w:tc>
          <w:tcPr>
            <w:tcW w:w="707" w:type="dxa"/>
            <w:tcBorders>
              <w:top w:val="single" w:sz="6" w:space="0" w:color="auto"/>
              <w:bottom w:val="single" w:sz="6" w:space="0" w:color="auto"/>
            </w:tcBorders>
            <w:shd w:val="clear" w:color="auto" w:fill="auto"/>
          </w:tcPr>
          <w:p w14:paraId="11137159" w14:textId="77777777" w:rsidR="00EA4725" w:rsidRPr="00441372" w:rsidRDefault="00BE0BD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1F02665" w14:textId="77777777" w:rsidR="00EA4725" w:rsidRPr="00441372" w:rsidRDefault="00BE0BD3" w:rsidP="00060949">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Products (and associated GB commodity codes*): </w:t>
            </w:r>
            <w:r w:rsidRPr="00060949">
              <w:t>Citrus fruit (0110000); Bananas (0163020)</w:t>
            </w:r>
          </w:p>
          <w:p w14:paraId="64FDB9F8" w14:textId="77777777" w:rsidR="00F70199" w:rsidRPr="0065690F" w:rsidRDefault="00BE0BD3" w:rsidP="00441372">
            <w:pPr>
              <w:spacing w:after="120"/>
            </w:pPr>
            <w:r w:rsidRPr="00060949">
              <w:rPr>
                <w:sz w:val="16"/>
                <w:szCs w:val="20"/>
              </w:rPr>
              <w:t xml:space="preserve">* For reference, the full list of GB commodity codes is set out in Part 1 of the GB pesticides Maximum Residue Level Statutory Register – see </w:t>
            </w:r>
            <w:hyperlink r:id="rId8" w:history="1">
              <w:r w:rsidRPr="00060949">
                <w:rPr>
                  <w:color w:val="0000FF"/>
                  <w:sz w:val="16"/>
                  <w:szCs w:val="20"/>
                  <w:u w:val="single"/>
                </w:rPr>
                <w:t>link</w:t>
              </w:r>
            </w:hyperlink>
            <w:r w:rsidRPr="00060949">
              <w:rPr>
                <w:sz w:val="16"/>
                <w:szCs w:val="20"/>
              </w:rPr>
              <w:t>).</w:t>
            </w:r>
          </w:p>
        </w:tc>
      </w:tr>
      <w:tr w:rsidR="00B67EB7" w14:paraId="14E86D65" w14:textId="77777777" w:rsidTr="00F3021D">
        <w:tc>
          <w:tcPr>
            <w:tcW w:w="707" w:type="dxa"/>
            <w:tcBorders>
              <w:top w:val="single" w:sz="6" w:space="0" w:color="auto"/>
              <w:bottom w:val="single" w:sz="6" w:space="0" w:color="auto"/>
            </w:tcBorders>
            <w:shd w:val="clear" w:color="auto" w:fill="auto"/>
          </w:tcPr>
          <w:p w14:paraId="104D8FD2" w14:textId="77777777" w:rsidR="00EA4725" w:rsidRPr="00441372" w:rsidRDefault="00BE0BD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A933373" w14:textId="77777777" w:rsidR="00EA4725" w:rsidRPr="00441372" w:rsidRDefault="00BE0BD3" w:rsidP="00441372">
            <w:pPr>
              <w:spacing w:before="120" w:after="120"/>
              <w:rPr>
                <w:b/>
                <w:bCs/>
              </w:rPr>
            </w:pPr>
            <w:r w:rsidRPr="00441372">
              <w:rPr>
                <w:b/>
              </w:rPr>
              <w:t>Regions or countries likely to be affected, to the extent relevant or practicable</w:t>
            </w:r>
            <w:r w:rsidRPr="00441372">
              <w:rPr>
                <w:b/>
                <w:bCs/>
              </w:rPr>
              <w:t>:</w:t>
            </w:r>
          </w:p>
          <w:p w14:paraId="4C29732E" w14:textId="77777777" w:rsidR="00EA4725" w:rsidRPr="00441372" w:rsidRDefault="00BE0BD3" w:rsidP="00441372">
            <w:pPr>
              <w:spacing w:after="120"/>
              <w:ind w:left="607" w:hanging="607"/>
              <w:rPr>
                <w:b/>
              </w:rPr>
            </w:pPr>
            <w:r w:rsidRPr="00441372">
              <w:rPr>
                <w:b/>
              </w:rPr>
              <w:t>[X]</w:t>
            </w:r>
            <w:r w:rsidRPr="00441372">
              <w:rPr>
                <w:b/>
              </w:rPr>
              <w:tab/>
              <w:t>All trading partners</w:t>
            </w:r>
            <w:r w:rsidRPr="0065690F">
              <w:t xml:space="preserve"> </w:t>
            </w:r>
          </w:p>
          <w:p w14:paraId="6D349296" w14:textId="77777777" w:rsidR="00EA4725" w:rsidRPr="00441372" w:rsidRDefault="00BE0BD3"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B67EB7" w14:paraId="51669E56" w14:textId="77777777" w:rsidTr="00F3021D">
        <w:tc>
          <w:tcPr>
            <w:tcW w:w="707" w:type="dxa"/>
            <w:tcBorders>
              <w:top w:val="single" w:sz="6" w:space="0" w:color="auto"/>
              <w:bottom w:val="single" w:sz="6" w:space="0" w:color="auto"/>
            </w:tcBorders>
            <w:shd w:val="clear" w:color="auto" w:fill="auto"/>
          </w:tcPr>
          <w:p w14:paraId="33B97A8F" w14:textId="77777777" w:rsidR="00EA4725" w:rsidRPr="00441372" w:rsidRDefault="00BE0BD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D9F82A2" w14:textId="77777777" w:rsidR="00EA4725" w:rsidRPr="00441372" w:rsidRDefault="00BE0BD3" w:rsidP="00441372">
            <w:pPr>
              <w:spacing w:before="120" w:after="120"/>
            </w:pPr>
            <w:r w:rsidRPr="00441372">
              <w:rPr>
                <w:b/>
              </w:rPr>
              <w:t>Title of the notified document:</w:t>
            </w:r>
            <w:r w:rsidRPr="0065690F">
              <w:t xml:space="preserve"> New GB </w:t>
            </w:r>
            <w:proofErr w:type="spellStart"/>
            <w:r w:rsidRPr="0065690F">
              <w:t>MRLs</w:t>
            </w:r>
            <w:proofErr w:type="spellEnd"/>
            <w:r w:rsidRPr="0065690F">
              <w:t xml:space="preserve"> for </w:t>
            </w:r>
            <w:proofErr w:type="spellStart"/>
            <w:r w:rsidRPr="0065690F">
              <w:t>isotianil</w:t>
            </w:r>
            <w:proofErr w:type="spellEnd"/>
            <w:r w:rsidRPr="0065690F">
              <w:t xml:space="preserve"> amending the GB </w:t>
            </w:r>
            <w:proofErr w:type="spellStart"/>
            <w:r w:rsidRPr="0065690F">
              <w:t>MRL</w:t>
            </w:r>
            <w:proofErr w:type="spellEnd"/>
            <w:r w:rsidRPr="0065690F">
              <w:t xml:space="preserve"> Statutory Register</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19</w:t>
            </w:r>
          </w:p>
          <w:p w14:paraId="1B637405" w14:textId="77777777" w:rsidR="00EA4725" w:rsidRPr="00441372" w:rsidRDefault="001510BF" w:rsidP="00441372">
            <w:pPr>
              <w:spacing w:after="120"/>
            </w:pPr>
            <w:hyperlink r:id="rId9" w:tgtFrame="_blank" w:history="1">
              <w:r w:rsidR="001D15CD" w:rsidRPr="00441372">
                <w:rPr>
                  <w:color w:val="0000FF"/>
                  <w:u w:val="single"/>
                </w:rPr>
                <w:t>https://members.wto.org/crnattachments/2024/SPS/GBR/24_06053_00_e.pdf</w:t>
              </w:r>
            </w:hyperlink>
          </w:p>
        </w:tc>
      </w:tr>
      <w:tr w:rsidR="00B67EB7" w14:paraId="095A5B7B" w14:textId="77777777" w:rsidTr="00F3021D">
        <w:tc>
          <w:tcPr>
            <w:tcW w:w="707" w:type="dxa"/>
            <w:tcBorders>
              <w:top w:val="single" w:sz="6" w:space="0" w:color="auto"/>
              <w:bottom w:val="single" w:sz="6" w:space="0" w:color="auto"/>
            </w:tcBorders>
            <w:shd w:val="clear" w:color="auto" w:fill="auto"/>
          </w:tcPr>
          <w:p w14:paraId="68D51DC2" w14:textId="77777777" w:rsidR="00EA4725" w:rsidRPr="00441372" w:rsidRDefault="00BE0BD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2E3977B" w14:textId="210EAFF4" w:rsidR="00EA4725" w:rsidRPr="00441372" w:rsidRDefault="00BE0BD3" w:rsidP="00441372">
            <w:pPr>
              <w:spacing w:before="120" w:after="120"/>
            </w:pPr>
            <w:r w:rsidRPr="00441372">
              <w:rPr>
                <w:b/>
              </w:rPr>
              <w:t>Description of content:</w:t>
            </w:r>
            <w:r w:rsidRPr="0065690F">
              <w:t xml:space="preserve"> </w:t>
            </w:r>
            <w:proofErr w:type="spellStart"/>
            <w:r w:rsidRPr="0065690F">
              <w:t>Isotianil</w:t>
            </w:r>
            <w:proofErr w:type="spellEnd"/>
            <w:r w:rsidRPr="0065690F">
              <w:t xml:space="preserve"> is not an approved active substance in </w:t>
            </w:r>
            <w:r w:rsidR="00060949">
              <w:t>Great Britain</w:t>
            </w:r>
            <w:r w:rsidRPr="0065690F">
              <w:t>. An</w:t>
            </w:r>
            <w:r w:rsidR="00060949">
              <w:t> </w:t>
            </w:r>
            <w:r w:rsidRPr="0065690F">
              <w:t xml:space="preserve">application was received by the Health and Safety Executive to set new </w:t>
            </w:r>
            <w:proofErr w:type="spellStart"/>
            <w:r w:rsidRPr="0065690F">
              <w:t>MRLs</w:t>
            </w:r>
            <w:proofErr w:type="spellEnd"/>
            <w:r w:rsidRPr="0065690F">
              <w:t xml:space="preserve"> for citrus fruit and bananas. Following assessment, new </w:t>
            </w:r>
            <w:proofErr w:type="spellStart"/>
            <w:r w:rsidRPr="0065690F">
              <w:t>MRLs</w:t>
            </w:r>
            <w:proofErr w:type="spellEnd"/>
            <w:r w:rsidRPr="0065690F">
              <w:t xml:space="preserve"> have been introduced to set Import Tolerances.</w:t>
            </w:r>
          </w:p>
          <w:p w14:paraId="61E4149D" w14:textId="0D6804E0" w:rsidR="00F70199" w:rsidRPr="0065690F" w:rsidRDefault="00BE0BD3" w:rsidP="00441372">
            <w:pPr>
              <w:spacing w:before="120" w:after="120"/>
            </w:pPr>
            <w:r w:rsidRPr="0065690F">
              <w:t xml:space="preserve">The Evaluation Report/Reasoned Opinion supporting the new </w:t>
            </w:r>
            <w:proofErr w:type="spellStart"/>
            <w:r w:rsidRPr="0065690F">
              <w:t>MRLs</w:t>
            </w:r>
            <w:proofErr w:type="spellEnd"/>
            <w:r w:rsidRPr="0065690F">
              <w:t xml:space="preserve"> is available at the following link. A complete list of the new or raised </w:t>
            </w:r>
            <w:proofErr w:type="spellStart"/>
            <w:r w:rsidRPr="0065690F">
              <w:t>MRLs</w:t>
            </w:r>
            <w:proofErr w:type="spellEnd"/>
            <w:r w:rsidRPr="0065690F">
              <w:t xml:space="preserve"> is available within this document, see page 8:</w:t>
            </w:r>
            <w:r w:rsidR="00D84D09">
              <w:t xml:space="preserve"> </w:t>
            </w:r>
            <w:hyperlink r:id="rId10" w:history="1">
              <w:r w:rsidRPr="0065690F">
                <w:rPr>
                  <w:color w:val="0000FF"/>
                  <w:u w:val="single"/>
                </w:rPr>
                <w:t xml:space="preserve">The evaluation of new </w:t>
              </w:r>
              <w:proofErr w:type="spellStart"/>
              <w:r w:rsidRPr="0065690F">
                <w:rPr>
                  <w:color w:val="0000FF"/>
                  <w:u w:val="single"/>
                </w:rPr>
                <w:t>MRLs</w:t>
              </w:r>
              <w:proofErr w:type="spellEnd"/>
              <w:r w:rsidRPr="0065690F">
                <w:rPr>
                  <w:color w:val="0000FF"/>
                  <w:u w:val="single"/>
                </w:rPr>
                <w:t xml:space="preserve"> for </w:t>
              </w:r>
              <w:proofErr w:type="spellStart"/>
              <w:r w:rsidRPr="0065690F">
                <w:rPr>
                  <w:color w:val="0000FF"/>
                  <w:u w:val="single"/>
                </w:rPr>
                <w:t>isotianil</w:t>
              </w:r>
              <w:proofErr w:type="spellEnd"/>
              <w:r w:rsidRPr="0065690F">
                <w:rPr>
                  <w:color w:val="0000FF"/>
                  <w:u w:val="single"/>
                </w:rPr>
                <w:t xml:space="preserve"> in or on citrus fruits and bananas (hse.gov.uk)</w:t>
              </w:r>
            </w:hyperlink>
            <w:r w:rsidR="00316CD5" w:rsidRPr="0065690F">
              <w:t>.</w:t>
            </w:r>
          </w:p>
          <w:p w14:paraId="05F7AAA6" w14:textId="77777777" w:rsidR="00F70199" w:rsidRPr="0065690F" w:rsidRDefault="00BE0BD3" w:rsidP="00441372">
            <w:pPr>
              <w:spacing w:before="120" w:after="120"/>
            </w:pPr>
            <w:r w:rsidRPr="0065690F">
              <w:t xml:space="preserve">The residue levels arising in food from the notified uses result in consumer exposures below the toxicological reference values and therefore harmful effects on human health are not expected. As the residue levels exceed the current </w:t>
            </w:r>
            <w:proofErr w:type="spellStart"/>
            <w:r w:rsidRPr="0065690F">
              <w:t>MRL</w:t>
            </w:r>
            <w:proofErr w:type="spellEnd"/>
            <w:r w:rsidRPr="0065690F">
              <w:t xml:space="preserve"> in force, a new </w:t>
            </w:r>
            <w:proofErr w:type="spellStart"/>
            <w:r w:rsidRPr="0065690F">
              <w:t>MRL</w:t>
            </w:r>
            <w:proofErr w:type="spellEnd"/>
            <w:r w:rsidRPr="0065690F">
              <w:t xml:space="preserve"> is being adopted.</w:t>
            </w:r>
          </w:p>
        </w:tc>
      </w:tr>
      <w:tr w:rsidR="00B67EB7" w14:paraId="2674F7EB" w14:textId="77777777" w:rsidTr="00F3021D">
        <w:tc>
          <w:tcPr>
            <w:tcW w:w="707" w:type="dxa"/>
            <w:tcBorders>
              <w:top w:val="single" w:sz="6" w:space="0" w:color="auto"/>
              <w:bottom w:val="single" w:sz="6" w:space="0" w:color="auto"/>
            </w:tcBorders>
            <w:shd w:val="clear" w:color="auto" w:fill="auto"/>
          </w:tcPr>
          <w:p w14:paraId="6A74217F" w14:textId="77777777" w:rsidR="00EA4725" w:rsidRPr="00441372" w:rsidRDefault="00BE0BD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435FE99" w14:textId="77777777" w:rsidR="00EA4725" w:rsidRPr="00441372" w:rsidRDefault="00BE0BD3"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B67EB7" w14:paraId="518CE447" w14:textId="77777777" w:rsidTr="00F3021D">
        <w:tc>
          <w:tcPr>
            <w:tcW w:w="707" w:type="dxa"/>
            <w:tcBorders>
              <w:top w:val="single" w:sz="6" w:space="0" w:color="auto"/>
              <w:bottom w:val="single" w:sz="6" w:space="0" w:color="auto"/>
            </w:tcBorders>
            <w:shd w:val="clear" w:color="auto" w:fill="auto"/>
          </w:tcPr>
          <w:p w14:paraId="7057BF05" w14:textId="77777777" w:rsidR="00EA4725" w:rsidRPr="00441372" w:rsidRDefault="00BE0BD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1481C0C" w14:textId="77777777" w:rsidR="00EA4725" w:rsidRPr="00441372" w:rsidRDefault="00BE0BD3" w:rsidP="00441372">
            <w:pPr>
              <w:spacing w:before="120" w:after="120"/>
            </w:pPr>
            <w:r w:rsidRPr="00441372">
              <w:rPr>
                <w:b/>
              </w:rPr>
              <w:t>Is there a relevant international standard? If so, identify the standard:</w:t>
            </w:r>
          </w:p>
          <w:p w14:paraId="7668F4AA" w14:textId="77777777" w:rsidR="00EA4725" w:rsidRPr="00441372" w:rsidRDefault="00BE0BD3"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37F04C9" w14:textId="77777777" w:rsidR="00EA4725" w:rsidRPr="00441372" w:rsidRDefault="00BE0BD3"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2AE76392" w14:textId="77777777" w:rsidR="00EA4725" w:rsidRPr="00441372" w:rsidRDefault="00BE0BD3" w:rsidP="00D84D09">
            <w:pPr>
              <w:spacing w:before="240" w:after="120"/>
              <w:ind w:left="720" w:hanging="720"/>
              <w:rPr>
                <w:b/>
              </w:rPr>
            </w:pPr>
            <w:r w:rsidRPr="00441372">
              <w:rPr>
                <w:b/>
              </w:rPr>
              <w:lastRenderedPageBreak/>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09E395A2" w14:textId="77777777" w:rsidR="00EA4725" w:rsidRPr="00441372" w:rsidRDefault="00BE0BD3" w:rsidP="00441372">
            <w:pPr>
              <w:spacing w:after="120"/>
              <w:ind w:left="720" w:hanging="720"/>
              <w:rPr>
                <w:b/>
              </w:rPr>
            </w:pPr>
            <w:r w:rsidRPr="00441372">
              <w:rPr>
                <w:b/>
              </w:rPr>
              <w:t>[X]</w:t>
            </w:r>
            <w:r w:rsidRPr="00441372">
              <w:rPr>
                <w:b/>
              </w:rPr>
              <w:tab/>
              <w:t>None</w:t>
            </w:r>
          </w:p>
          <w:p w14:paraId="7AF0272A" w14:textId="77777777" w:rsidR="00EA4725" w:rsidRPr="00441372" w:rsidRDefault="00BE0BD3" w:rsidP="00441372">
            <w:pPr>
              <w:spacing w:after="120"/>
              <w:rPr>
                <w:b/>
              </w:rPr>
            </w:pPr>
            <w:r w:rsidRPr="00441372">
              <w:rPr>
                <w:b/>
              </w:rPr>
              <w:t xml:space="preserve">Does this proposed regulation conform to the relevant international standard? </w:t>
            </w:r>
          </w:p>
          <w:p w14:paraId="6A1B62C0" w14:textId="77777777" w:rsidR="00EA4725" w:rsidRPr="00441372" w:rsidRDefault="00BE0BD3" w:rsidP="00441372">
            <w:pPr>
              <w:spacing w:after="120"/>
              <w:rPr>
                <w:b/>
              </w:rPr>
            </w:pPr>
            <w:r w:rsidRPr="00441372">
              <w:rPr>
                <w:b/>
              </w:rPr>
              <w:t>[ ] Yes   [ ] No</w:t>
            </w:r>
          </w:p>
          <w:p w14:paraId="37A8608D" w14:textId="31BFCA2C" w:rsidR="00EA4725" w:rsidRPr="00441372" w:rsidRDefault="00BE0BD3" w:rsidP="00441372">
            <w:pPr>
              <w:spacing w:after="120"/>
            </w:pPr>
            <w:r w:rsidRPr="00441372">
              <w:rPr>
                <w:b/>
              </w:rPr>
              <w:t>If no, describe, whenever possible, how and why it deviates from the international standard:</w:t>
            </w:r>
            <w:r w:rsidRPr="0065690F">
              <w:t xml:space="preserve"> </w:t>
            </w:r>
          </w:p>
        </w:tc>
      </w:tr>
      <w:tr w:rsidR="00B67EB7" w14:paraId="5CEC8BDA" w14:textId="77777777" w:rsidTr="00F3021D">
        <w:tc>
          <w:tcPr>
            <w:tcW w:w="707" w:type="dxa"/>
            <w:tcBorders>
              <w:top w:val="single" w:sz="6" w:space="0" w:color="auto"/>
              <w:bottom w:val="single" w:sz="6" w:space="0" w:color="auto"/>
            </w:tcBorders>
            <w:shd w:val="clear" w:color="auto" w:fill="auto"/>
          </w:tcPr>
          <w:p w14:paraId="251E5694" w14:textId="77777777" w:rsidR="00EA4725" w:rsidRPr="00441372" w:rsidRDefault="00BE0BD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7EC3CFE" w14:textId="77777777" w:rsidR="00EA4725" w:rsidRPr="00441372" w:rsidRDefault="00BE0BD3"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B67EB7" w14:paraId="2AA30B22" w14:textId="77777777" w:rsidTr="00F3021D">
        <w:tc>
          <w:tcPr>
            <w:tcW w:w="707" w:type="dxa"/>
            <w:tcBorders>
              <w:top w:val="single" w:sz="6" w:space="0" w:color="auto"/>
              <w:bottom w:val="single" w:sz="6" w:space="0" w:color="auto"/>
            </w:tcBorders>
            <w:shd w:val="clear" w:color="auto" w:fill="auto"/>
          </w:tcPr>
          <w:p w14:paraId="79BE1125" w14:textId="77777777" w:rsidR="00EA4725" w:rsidRPr="00441372" w:rsidRDefault="00BE0BD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BA4A850" w14:textId="77777777" w:rsidR="00EA4725" w:rsidRPr="00441372" w:rsidRDefault="00BE0BD3"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August 2024</w:t>
            </w:r>
          </w:p>
          <w:p w14:paraId="46D9BFE2" w14:textId="77777777" w:rsidR="00EA4725" w:rsidRPr="00441372" w:rsidRDefault="00BE0BD3"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August 2024</w:t>
            </w:r>
          </w:p>
        </w:tc>
      </w:tr>
      <w:tr w:rsidR="00B67EB7" w14:paraId="0762C199" w14:textId="77777777" w:rsidTr="00F3021D">
        <w:tc>
          <w:tcPr>
            <w:tcW w:w="707" w:type="dxa"/>
            <w:tcBorders>
              <w:top w:val="single" w:sz="6" w:space="0" w:color="auto"/>
              <w:bottom w:val="single" w:sz="6" w:space="0" w:color="auto"/>
            </w:tcBorders>
            <w:shd w:val="clear" w:color="auto" w:fill="auto"/>
          </w:tcPr>
          <w:p w14:paraId="4BEEDC83" w14:textId="77777777" w:rsidR="00EA4725" w:rsidRPr="00441372" w:rsidRDefault="00BE0BD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58E5A2B" w14:textId="77777777" w:rsidR="00EA4725" w:rsidRPr="00441372" w:rsidRDefault="00BE0BD3"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August 2024</w:t>
            </w:r>
          </w:p>
          <w:p w14:paraId="6125EF86" w14:textId="77777777" w:rsidR="00EA4725" w:rsidRPr="00441372" w:rsidRDefault="00BE0BD3" w:rsidP="00441372">
            <w:pPr>
              <w:spacing w:after="120"/>
              <w:ind w:left="607" w:hanging="607"/>
              <w:rPr>
                <w:b/>
              </w:rPr>
            </w:pPr>
            <w:r w:rsidRPr="00441372">
              <w:rPr>
                <w:b/>
              </w:rPr>
              <w:t>[X]</w:t>
            </w:r>
            <w:r w:rsidRPr="00441372">
              <w:rPr>
                <w:b/>
              </w:rPr>
              <w:tab/>
              <w:t>Trade facilitating measure</w:t>
            </w:r>
            <w:r w:rsidRPr="0065690F">
              <w:t xml:space="preserve"> </w:t>
            </w:r>
          </w:p>
        </w:tc>
      </w:tr>
      <w:tr w:rsidR="00B67EB7" w14:paraId="1E2C2427" w14:textId="77777777" w:rsidTr="00F3021D">
        <w:tc>
          <w:tcPr>
            <w:tcW w:w="707" w:type="dxa"/>
            <w:tcBorders>
              <w:top w:val="single" w:sz="6" w:space="0" w:color="auto"/>
              <w:bottom w:val="single" w:sz="6" w:space="0" w:color="auto"/>
            </w:tcBorders>
            <w:shd w:val="clear" w:color="auto" w:fill="auto"/>
          </w:tcPr>
          <w:p w14:paraId="72A9BCDB" w14:textId="77777777" w:rsidR="00EA4725" w:rsidRPr="00441372" w:rsidRDefault="00BE0BD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4BF1930" w14:textId="77777777" w:rsidR="00EA4725" w:rsidRPr="00441372" w:rsidRDefault="00BE0BD3"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62363B8C" w14:textId="77777777" w:rsidR="00EA4725" w:rsidRPr="00441372" w:rsidRDefault="00BE0BD3"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5976677" w14:textId="77777777" w:rsidR="00F70199" w:rsidRPr="0065690F" w:rsidRDefault="00BE0BD3" w:rsidP="00441372">
            <w:r w:rsidRPr="0065690F">
              <w:t>UK WTO SPS National Notification Authority and Enquiry Point</w:t>
            </w:r>
          </w:p>
          <w:p w14:paraId="2C42BFB2" w14:textId="77777777" w:rsidR="00F70199" w:rsidRPr="0065690F" w:rsidRDefault="00BE0BD3" w:rsidP="00441372">
            <w:r w:rsidRPr="0065690F">
              <w:t>Department for Environment, Food and Rural Affairs</w:t>
            </w:r>
          </w:p>
          <w:p w14:paraId="17C0C8B0" w14:textId="77777777" w:rsidR="00F70199" w:rsidRPr="0065690F" w:rsidRDefault="00BE0BD3" w:rsidP="00441372">
            <w:r w:rsidRPr="0065690F">
              <w:t>Seacole Building</w:t>
            </w:r>
          </w:p>
          <w:p w14:paraId="59DFC42E" w14:textId="77777777" w:rsidR="00F70199" w:rsidRPr="0065690F" w:rsidRDefault="00BE0BD3" w:rsidP="00441372">
            <w:r w:rsidRPr="0065690F">
              <w:t>2 Marsham St</w:t>
            </w:r>
          </w:p>
          <w:p w14:paraId="7875F40C" w14:textId="77777777" w:rsidR="00F70199" w:rsidRPr="0065690F" w:rsidRDefault="00BE0BD3" w:rsidP="00441372">
            <w:r w:rsidRPr="0065690F">
              <w:t>London SW1P 4DF</w:t>
            </w:r>
          </w:p>
          <w:p w14:paraId="60205A4E" w14:textId="77777777" w:rsidR="00F70199" w:rsidRPr="0065690F" w:rsidRDefault="00BE0BD3" w:rsidP="00441372">
            <w:r w:rsidRPr="0065690F">
              <w:t xml:space="preserve">E-mail: </w:t>
            </w:r>
            <w:hyperlink r:id="rId11" w:history="1">
              <w:r w:rsidRPr="0065690F">
                <w:rPr>
                  <w:color w:val="0000FF"/>
                  <w:u w:val="single"/>
                </w:rPr>
                <w:t>uksps@defra.gov.uk</w:t>
              </w:r>
            </w:hyperlink>
          </w:p>
          <w:p w14:paraId="54355C8B" w14:textId="0E0178FE" w:rsidR="00F70199" w:rsidRPr="0065690F" w:rsidRDefault="00BE0BD3" w:rsidP="00441372">
            <w:pPr>
              <w:spacing w:after="120"/>
            </w:pPr>
            <w:r w:rsidRPr="0065690F">
              <w:t>Website:</w:t>
            </w:r>
            <w:r w:rsidR="00D84D09">
              <w:t> </w:t>
            </w:r>
            <w:hyperlink r:id="rId12" w:history="1">
              <w:r w:rsidR="00D84D09" w:rsidRPr="009D2671">
                <w:rPr>
                  <w:rStyle w:val="Hyperlink"/>
                </w:rPr>
                <w:t>https://www.gov.uk/government/organisations/department-for-environment-food-rural-affairs</w:t>
              </w:r>
            </w:hyperlink>
          </w:p>
        </w:tc>
      </w:tr>
      <w:tr w:rsidR="00B67EB7" w14:paraId="4FFD6D7C" w14:textId="77777777" w:rsidTr="00F3021D">
        <w:tc>
          <w:tcPr>
            <w:tcW w:w="707" w:type="dxa"/>
            <w:tcBorders>
              <w:top w:val="single" w:sz="6" w:space="0" w:color="auto"/>
            </w:tcBorders>
            <w:shd w:val="clear" w:color="auto" w:fill="auto"/>
          </w:tcPr>
          <w:p w14:paraId="1E73B5FA" w14:textId="77777777" w:rsidR="00EA4725" w:rsidRPr="00441372" w:rsidRDefault="00BE0BD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818E813" w14:textId="77777777" w:rsidR="00EA4725" w:rsidRPr="00441372" w:rsidRDefault="00BE0BD3"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4E8BF9D7" w14:textId="77777777" w:rsidR="00EA4725" w:rsidRPr="0065690F" w:rsidRDefault="00BE0BD3" w:rsidP="00F3021D">
            <w:pPr>
              <w:keepNext/>
              <w:keepLines/>
              <w:rPr>
                <w:bCs/>
              </w:rPr>
            </w:pPr>
            <w:r w:rsidRPr="0065690F">
              <w:rPr>
                <w:bCs/>
              </w:rPr>
              <w:t>UK WTO SPS National Notification Authority and Enquiry Point</w:t>
            </w:r>
          </w:p>
          <w:p w14:paraId="6AFC9E3F" w14:textId="77777777" w:rsidR="00EA4725" w:rsidRPr="0065690F" w:rsidRDefault="00BE0BD3" w:rsidP="00F3021D">
            <w:pPr>
              <w:keepNext/>
              <w:keepLines/>
              <w:rPr>
                <w:bCs/>
              </w:rPr>
            </w:pPr>
            <w:r w:rsidRPr="0065690F">
              <w:rPr>
                <w:bCs/>
              </w:rPr>
              <w:t>Department for Environment, Food and Rural Affairs</w:t>
            </w:r>
          </w:p>
          <w:p w14:paraId="784FBB5D" w14:textId="77777777" w:rsidR="00EA4725" w:rsidRPr="0065690F" w:rsidRDefault="00BE0BD3" w:rsidP="00F3021D">
            <w:pPr>
              <w:keepNext/>
              <w:keepLines/>
              <w:rPr>
                <w:bCs/>
              </w:rPr>
            </w:pPr>
            <w:r w:rsidRPr="0065690F">
              <w:rPr>
                <w:bCs/>
              </w:rPr>
              <w:t>Seacole Building</w:t>
            </w:r>
          </w:p>
          <w:p w14:paraId="25D3CEF4" w14:textId="77777777" w:rsidR="00EA4725" w:rsidRPr="0065690F" w:rsidRDefault="00BE0BD3" w:rsidP="00F3021D">
            <w:pPr>
              <w:keepNext/>
              <w:keepLines/>
              <w:rPr>
                <w:bCs/>
              </w:rPr>
            </w:pPr>
            <w:r w:rsidRPr="0065690F">
              <w:rPr>
                <w:bCs/>
              </w:rPr>
              <w:t>2 Marsham St</w:t>
            </w:r>
          </w:p>
          <w:p w14:paraId="49B73D55" w14:textId="77777777" w:rsidR="00EA4725" w:rsidRPr="0065690F" w:rsidRDefault="00BE0BD3" w:rsidP="00F3021D">
            <w:pPr>
              <w:keepNext/>
              <w:keepLines/>
              <w:rPr>
                <w:bCs/>
              </w:rPr>
            </w:pPr>
            <w:r w:rsidRPr="0065690F">
              <w:rPr>
                <w:bCs/>
              </w:rPr>
              <w:t>London SW1P 4DF</w:t>
            </w:r>
          </w:p>
          <w:p w14:paraId="15B8C5CA" w14:textId="77777777" w:rsidR="00EA4725" w:rsidRPr="0065690F" w:rsidRDefault="00BE0BD3" w:rsidP="00F3021D">
            <w:pPr>
              <w:keepNext/>
              <w:keepLines/>
              <w:rPr>
                <w:bCs/>
              </w:rPr>
            </w:pPr>
            <w:r w:rsidRPr="0065690F">
              <w:rPr>
                <w:bCs/>
              </w:rPr>
              <w:t xml:space="preserve">E-mail: </w:t>
            </w:r>
            <w:hyperlink r:id="rId13" w:history="1">
              <w:r w:rsidRPr="0065690F">
                <w:rPr>
                  <w:bCs/>
                  <w:color w:val="0000FF"/>
                  <w:u w:val="single"/>
                </w:rPr>
                <w:t>uksps@defra.gov.uk</w:t>
              </w:r>
            </w:hyperlink>
          </w:p>
          <w:p w14:paraId="6C889D0A" w14:textId="0E5C8AE4" w:rsidR="00EA4725" w:rsidRPr="0065690F" w:rsidRDefault="00BE0BD3" w:rsidP="00F3021D">
            <w:pPr>
              <w:keepNext/>
              <w:keepLines/>
              <w:spacing w:after="120"/>
              <w:rPr>
                <w:bCs/>
              </w:rPr>
            </w:pPr>
            <w:r w:rsidRPr="0065690F">
              <w:rPr>
                <w:bCs/>
              </w:rPr>
              <w:t>Website:</w:t>
            </w:r>
            <w:r w:rsidR="00D84D09">
              <w:rPr>
                <w:bCs/>
              </w:rPr>
              <w:t> </w:t>
            </w:r>
            <w:hyperlink r:id="rId14" w:tgtFrame="_blank" w:history="1">
              <w:r w:rsidRPr="0065690F">
                <w:rPr>
                  <w:bCs/>
                  <w:color w:val="0000FF"/>
                  <w:u w:val="single"/>
                </w:rPr>
                <w:t>https://www.gov.uk/government/organisations/department-for-environment-food-rural-affairs</w:t>
              </w:r>
            </w:hyperlink>
          </w:p>
        </w:tc>
      </w:tr>
    </w:tbl>
    <w:p w14:paraId="485E1AC5" w14:textId="77777777" w:rsidR="007141CF" w:rsidRPr="00441372" w:rsidRDefault="007141CF" w:rsidP="00441372"/>
    <w:sectPr w:rsidR="007141CF" w:rsidRPr="00441372" w:rsidSect="00060949">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917C" w14:textId="77777777" w:rsidR="00BE0BD3" w:rsidRDefault="00BE0BD3">
      <w:r>
        <w:separator/>
      </w:r>
    </w:p>
  </w:endnote>
  <w:endnote w:type="continuationSeparator" w:id="0">
    <w:p w14:paraId="520DC4E5" w14:textId="77777777" w:rsidR="00BE0BD3" w:rsidRDefault="00BE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60B3" w14:textId="7186CF36" w:rsidR="00EA4725" w:rsidRPr="00060949" w:rsidRDefault="00BE0BD3" w:rsidP="000609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C5B8" w14:textId="210E5EF1" w:rsidR="00EA4725" w:rsidRPr="00060949" w:rsidRDefault="00BE0BD3" w:rsidP="000609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F5B1" w14:textId="4980CB54" w:rsidR="00C863EB" w:rsidRPr="00441372" w:rsidRDefault="00BE0BD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C5C7" w14:textId="77777777" w:rsidR="00BE0BD3" w:rsidRDefault="00BE0BD3">
      <w:r>
        <w:separator/>
      </w:r>
    </w:p>
  </w:footnote>
  <w:footnote w:type="continuationSeparator" w:id="0">
    <w:p w14:paraId="087D4C20" w14:textId="77777777" w:rsidR="00BE0BD3" w:rsidRDefault="00BE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AD95" w14:textId="77777777" w:rsidR="00060949" w:rsidRPr="00060949" w:rsidRDefault="00BE0BD3" w:rsidP="00060949">
    <w:pPr>
      <w:pStyle w:val="Header"/>
      <w:pBdr>
        <w:bottom w:val="single" w:sz="4" w:space="1" w:color="auto"/>
      </w:pBdr>
      <w:tabs>
        <w:tab w:val="clear" w:pos="4513"/>
        <w:tab w:val="clear" w:pos="9027"/>
      </w:tabs>
      <w:jc w:val="center"/>
    </w:pPr>
    <w:r w:rsidRPr="00060949">
      <w:t>G/SPS/N/</w:t>
    </w:r>
    <w:proofErr w:type="spellStart"/>
    <w:r w:rsidRPr="00060949">
      <w:t>GBR</w:t>
    </w:r>
    <w:proofErr w:type="spellEnd"/>
    <w:r w:rsidRPr="00060949">
      <w:t>/68</w:t>
    </w:r>
  </w:p>
  <w:p w14:paraId="59152074" w14:textId="77777777" w:rsidR="00060949" w:rsidRPr="00060949" w:rsidRDefault="00060949" w:rsidP="00060949">
    <w:pPr>
      <w:pStyle w:val="Header"/>
      <w:pBdr>
        <w:bottom w:val="single" w:sz="4" w:space="1" w:color="auto"/>
      </w:pBdr>
      <w:tabs>
        <w:tab w:val="clear" w:pos="4513"/>
        <w:tab w:val="clear" w:pos="9027"/>
      </w:tabs>
      <w:jc w:val="center"/>
    </w:pPr>
  </w:p>
  <w:p w14:paraId="5E35545A" w14:textId="4E060C5D" w:rsidR="00060949" w:rsidRPr="00060949" w:rsidRDefault="00BE0BD3" w:rsidP="00060949">
    <w:pPr>
      <w:pStyle w:val="Header"/>
      <w:pBdr>
        <w:bottom w:val="single" w:sz="4" w:space="1" w:color="auto"/>
      </w:pBdr>
      <w:tabs>
        <w:tab w:val="clear" w:pos="4513"/>
        <w:tab w:val="clear" w:pos="9027"/>
      </w:tabs>
      <w:jc w:val="center"/>
    </w:pPr>
    <w:r w:rsidRPr="00060949">
      <w:t xml:space="preserve">- </w:t>
    </w:r>
    <w:r w:rsidRPr="00060949">
      <w:fldChar w:fldCharType="begin"/>
    </w:r>
    <w:r w:rsidRPr="00060949">
      <w:instrText xml:space="preserve"> PAGE </w:instrText>
    </w:r>
    <w:r w:rsidRPr="00060949">
      <w:fldChar w:fldCharType="separate"/>
    </w:r>
    <w:r w:rsidRPr="00060949">
      <w:rPr>
        <w:noProof/>
      </w:rPr>
      <w:t>2</w:t>
    </w:r>
    <w:r w:rsidRPr="00060949">
      <w:fldChar w:fldCharType="end"/>
    </w:r>
    <w:r w:rsidRPr="00060949">
      <w:t xml:space="preserve"> -</w:t>
    </w:r>
  </w:p>
  <w:p w14:paraId="76DF30F5" w14:textId="592A5EB9" w:rsidR="00EA4725" w:rsidRPr="00060949" w:rsidRDefault="00EA4725" w:rsidP="000609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4E07" w14:textId="77777777" w:rsidR="00060949" w:rsidRPr="00060949" w:rsidRDefault="00BE0BD3" w:rsidP="00060949">
    <w:pPr>
      <w:pStyle w:val="Header"/>
      <w:pBdr>
        <w:bottom w:val="single" w:sz="4" w:space="1" w:color="auto"/>
      </w:pBdr>
      <w:tabs>
        <w:tab w:val="clear" w:pos="4513"/>
        <w:tab w:val="clear" w:pos="9027"/>
      </w:tabs>
      <w:jc w:val="center"/>
    </w:pPr>
    <w:r w:rsidRPr="00060949">
      <w:t>G/SPS/N/</w:t>
    </w:r>
    <w:proofErr w:type="spellStart"/>
    <w:r w:rsidRPr="00060949">
      <w:t>GBR</w:t>
    </w:r>
    <w:proofErr w:type="spellEnd"/>
    <w:r w:rsidRPr="00060949">
      <w:t>/68</w:t>
    </w:r>
  </w:p>
  <w:p w14:paraId="4F691356" w14:textId="77777777" w:rsidR="00060949" w:rsidRPr="00060949" w:rsidRDefault="00060949" w:rsidP="00060949">
    <w:pPr>
      <w:pStyle w:val="Header"/>
      <w:pBdr>
        <w:bottom w:val="single" w:sz="4" w:space="1" w:color="auto"/>
      </w:pBdr>
      <w:tabs>
        <w:tab w:val="clear" w:pos="4513"/>
        <w:tab w:val="clear" w:pos="9027"/>
      </w:tabs>
      <w:jc w:val="center"/>
    </w:pPr>
  </w:p>
  <w:p w14:paraId="29F479C4" w14:textId="4AE85DF3" w:rsidR="00060949" w:rsidRPr="00060949" w:rsidRDefault="00BE0BD3" w:rsidP="00060949">
    <w:pPr>
      <w:pStyle w:val="Header"/>
      <w:pBdr>
        <w:bottom w:val="single" w:sz="4" w:space="1" w:color="auto"/>
      </w:pBdr>
      <w:tabs>
        <w:tab w:val="clear" w:pos="4513"/>
        <w:tab w:val="clear" w:pos="9027"/>
      </w:tabs>
      <w:jc w:val="center"/>
    </w:pPr>
    <w:r w:rsidRPr="00060949">
      <w:t xml:space="preserve">- </w:t>
    </w:r>
    <w:r w:rsidRPr="00060949">
      <w:fldChar w:fldCharType="begin"/>
    </w:r>
    <w:r w:rsidRPr="00060949">
      <w:instrText xml:space="preserve"> PAGE </w:instrText>
    </w:r>
    <w:r w:rsidRPr="00060949">
      <w:fldChar w:fldCharType="separate"/>
    </w:r>
    <w:r w:rsidRPr="00060949">
      <w:rPr>
        <w:noProof/>
      </w:rPr>
      <w:t>2</w:t>
    </w:r>
    <w:r w:rsidRPr="00060949">
      <w:fldChar w:fldCharType="end"/>
    </w:r>
    <w:r w:rsidRPr="00060949">
      <w:t xml:space="preserve"> -</w:t>
    </w:r>
  </w:p>
  <w:p w14:paraId="5753660A" w14:textId="6D053379" w:rsidR="00EA4725" w:rsidRPr="00060949" w:rsidRDefault="00EA4725" w:rsidP="000609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7EB7" w14:paraId="2BC23290" w14:textId="77777777" w:rsidTr="00EE3CAF">
      <w:trPr>
        <w:trHeight w:val="240"/>
        <w:jc w:val="center"/>
      </w:trPr>
      <w:tc>
        <w:tcPr>
          <w:tcW w:w="3794" w:type="dxa"/>
          <w:shd w:val="clear" w:color="auto" w:fill="FFFFFF"/>
          <w:tcMar>
            <w:left w:w="108" w:type="dxa"/>
            <w:right w:w="108" w:type="dxa"/>
          </w:tcMar>
          <w:vAlign w:val="center"/>
        </w:tcPr>
        <w:p w14:paraId="3E386D86"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5CE7098" w14:textId="6ABE8E8A" w:rsidR="00ED54E0" w:rsidRPr="00EA4725" w:rsidRDefault="00BE0BD3" w:rsidP="00422B6F">
          <w:pPr>
            <w:jc w:val="right"/>
            <w:rPr>
              <w:b/>
              <w:color w:val="FF0000"/>
              <w:szCs w:val="16"/>
            </w:rPr>
          </w:pPr>
          <w:r>
            <w:rPr>
              <w:b/>
              <w:color w:val="FF0000"/>
              <w:szCs w:val="16"/>
            </w:rPr>
            <w:t xml:space="preserve"> </w:t>
          </w:r>
        </w:p>
      </w:tc>
    </w:tr>
    <w:bookmarkEnd w:id="0"/>
    <w:tr w:rsidR="00B67EB7" w14:paraId="4556065E" w14:textId="77777777" w:rsidTr="00EE3CAF">
      <w:trPr>
        <w:trHeight w:val="213"/>
        <w:jc w:val="center"/>
      </w:trPr>
      <w:tc>
        <w:tcPr>
          <w:tcW w:w="3794" w:type="dxa"/>
          <w:vMerge w:val="restart"/>
          <w:shd w:val="clear" w:color="auto" w:fill="FFFFFF"/>
          <w:tcMar>
            <w:left w:w="0" w:type="dxa"/>
            <w:right w:w="0" w:type="dxa"/>
          </w:tcMar>
        </w:tcPr>
        <w:p w14:paraId="541A92C1" w14:textId="77777777" w:rsidR="00ED54E0" w:rsidRPr="00EA4725" w:rsidRDefault="001510BF" w:rsidP="00422B6F">
          <w:pPr>
            <w:jc w:val="left"/>
          </w:pPr>
          <w:r>
            <w:rPr>
              <w:lang w:eastAsia="en-GB"/>
            </w:rPr>
            <w:pict w14:anchorId="5F79D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A7CEB27" w14:textId="77777777" w:rsidR="00ED54E0" w:rsidRPr="00EA4725" w:rsidRDefault="00ED54E0" w:rsidP="00422B6F">
          <w:pPr>
            <w:jc w:val="right"/>
            <w:rPr>
              <w:b/>
              <w:szCs w:val="16"/>
            </w:rPr>
          </w:pPr>
        </w:p>
      </w:tc>
    </w:tr>
    <w:tr w:rsidR="00B67EB7" w14:paraId="007888F0" w14:textId="77777777" w:rsidTr="00EE3CAF">
      <w:trPr>
        <w:trHeight w:val="868"/>
        <w:jc w:val="center"/>
      </w:trPr>
      <w:tc>
        <w:tcPr>
          <w:tcW w:w="3794" w:type="dxa"/>
          <w:vMerge/>
          <w:shd w:val="clear" w:color="auto" w:fill="FFFFFF"/>
          <w:tcMar>
            <w:left w:w="108" w:type="dxa"/>
            <w:right w:w="108" w:type="dxa"/>
          </w:tcMar>
        </w:tcPr>
        <w:p w14:paraId="103F1DC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2A87220" w14:textId="77777777" w:rsidR="00060949" w:rsidRDefault="00BE0BD3" w:rsidP="00656ABC">
          <w:pPr>
            <w:jc w:val="right"/>
            <w:rPr>
              <w:b/>
              <w:szCs w:val="16"/>
            </w:rPr>
          </w:pPr>
          <w:bookmarkStart w:id="1" w:name="bmkSymbols"/>
          <w:r>
            <w:rPr>
              <w:b/>
              <w:szCs w:val="16"/>
            </w:rPr>
            <w:t>G/SPS/N/</w:t>
          </w:r>
          <w:proofErr w:type="spellStart"/>
          <w:r>
            <w:rPr>
              <w:b/>
              <w:szCs w:val="16"/>
            </w:rPr>
            <w:t>GBR</w:t>
          </w:r>
          <w:proofErr w:type="spellEnd"/>
          <w:r>
            <w:rPr>
              <w:b/>
              <w:szCs w:val="16"/>
            </w:rPr>
            <w:t>/68</w:t>
          </w:r>
          <w:bookmarkEnd w:id="1"/>
        </w:p>
      </w:tc>
    </w:tr>
    <w:tr w:rsidR="00B67EB7" w14:paraId="498D50FE" w14:textId="77777777" w:rsidTr="00EE3CAF">
      <w:trPr>
        <w:trHeight w:val="240"/>
        <w:jc w:val="center"/>
      </w:trPr>
      <w:tc>
        <w:tcPr>
          <w:tcW w:w="3794" w:type="dxa"/>
          <w:vMerge/>
          <w:shd w:val="clear" w:color="auto" w:fill="FFFFFF"/>
          <w:tcMar>
            <w:left w:w="108" w:type="dxa"/>
            <w:right w:w="108" w:type="dxa"/>
          </w:tcMar>
          <w:vAlign w:val="center"/>
        </w:tcPr>
        <w:p w14:paraId="2B2A0F25" w14:textId="77777777" w:rsidR="00ED54E0" w:rsidRPr="00EA4725" w:rsidRDefault="00ED54E0" w:rsidP="00422B6F"/>
      </w:tc>
      <w:tc>
        <w:tcPr>
          <w:tcW w:w="5448" w:type="dxa"/>
          <w:gridSpan w:val="2"/>
          <w:shd w:val="clear" w:color="auto" w:fill="FFFFFF"/>
          <w:tcMar>
            <w:left w:w="108" w:type="dxa"/>
            <w:right w:w="108" w:type="dxa"/>
          </w:tcMar>
          <w:vAlign w:val="center"/>
        </w:tcPr>
        <w:p w14:paraId="0793BB83" w14:textId="10C14739" w:rsidR="00ED54E0" w:rsidRPr="00EA4725" w:rsidRDefault="005E11C1" w:rsidP="00422B6F">
          <w:pPr>
            <w:jc w:val="right"/>
            <w:rPr>
              <w:szCs w:val="16"/>
            </w:rPr>
          </w:pPr>
          <w:bookmarkStart w:id="2" w:name="spsDateDistribution"/>
          <w:bookmarkStart w:id="3" w:name="bmkDate"/>
          <w:bookmarkEnd w:id="2"/>
          <w:bookmarkEnd w:id="3"/>
          <w:r>
            <w:rPr>
              <w:szCs w:val="16"/>
            </w:rPr>
            <w:t>19 September 2024</w:t>
          </w:r>
        </w:p>
      </w:tc>
    </w:tr>
    <w:tr w:rsidR="00B67EB7" w14:paraId="020D52D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68EB8A" w14:textId="3C66CB24" w:rsidR="00ED54E0" w:rsidRPr="00EA4725" w:rsidRDefault="00BE0BD3" w:rsidP="00422B6F">
          <w:pPr>
            <w:jc w:val="left"/>
            <w:rPr>
              <w:b/>
            </w:rPr>
          </w:pPr>
          <w:bookmarkStart w:id="4" w:name="bmkSerial"/>
          <w:r w:rsidRPr="00441372">
            <w:rPr>
              <w:color w:val="FF0000"/>
              <w:szCs w:val="16"/>
            </w:rPr>
            <w:t>(</w:t>
          </w:r>
          <w:bookmarkStart w:id="5" w:name="spsSerialNumber"/>
          <w:bookmarkEnd w:id="5"/>
          <w:r w:rsidR="005E11C1">
            <w:rPr>
              <w:color w:val="FF0000"/>
              <w:szCs w:val="16"/>
            </w:rPr>
            <w:t>24-</w:t>
          </w:r>
          <w:r w:rsidR="001510BF">
            <w:rPr>
              <w:color w:val="FF0000"/>
              <w:szCs w:val="16"/>
            </w:rPr>
            <w:t>6462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D20E566" w14:textId="77777777" w:rsidR="00ED54E0" w:rsidRPr="00EA4725" w:rsidRDefault="00BE0BD3"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67EB7" w14:paraId="7D8D7B3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300BAC" w14:textId="73A7EEFF" w:rsidR="00ED54E0" w:rsidRPr="00EA4725" w:rsidRDefault="00BE0BD3"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23CB235" w14:textId="5766DEF8" w:rsidR="00ED54E0" w:rsidRPr="00441372" w:rsidRDefault="00BE0BD3" w:rsidP="00EC687E">
          <w:pPr>
            <w:jc w:val="right"/>
            <w:rPr>
              <w:bCs/>
              <w:szCs w:val="18"/>
            </w:rPr>
          </w:pPr>
          <w:bookmarkStart w:id="8" w:name="bmkLanguage"/>
          <w:r>
            <w:rPr>
              <w:bCs/>
              <w:szCs w:val="18"/>
            </w:rPr>
            <w:t>Original: English</w:t>
          </w:r>
          <w:bookmarkEnd w:id="8"/>
        </w:p>
      </w:tc>
    </w:tr>
  </w:tbl>
  <w:p w14:paraId="37BDA0C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382812">
      <w:start w:val="1"/>
      <w:numFmt w:val="decimal"/>
      <w:pStyle w:val="SummaryText"/>
      <w:lvlText w:val="%1."/>
      <w:lvlJc w:val="left"/>
      <w:pPr>
        <w:ind w:left="360" w:hanging="360"/>
      </w:pPr>
    </w:lvl>
    <w:lvl w:ilvl="1" w:tplc="8A6E0C9A" w:tentative="1">
      <w:start w:val="1"/>
      <w:numFmt w:val="lowerLetter"/>
      <w:lvlText w:val="%2."/>
      <w:lvlJc w:val="left"/>
      <w:pPr>
        <w:ind w:left="1080" w:hanging="360"/>
      </w:pPr>
    </w:lvl>
    <w:lvl w:ilvl="2" w:tplc="DC28898A" w:tentative="1">
      <w:start w:val="1"/>
      <w:numFmt w:val="lowerRoman"/>
      <w:lvlText w:val="%3."/>
      <w:lvlJc w:val="right"/>
      <w:pPr>
        <w:ind w:left="1800" w:hanging="180"/>
      </w:pPr>
    </w:lvl>
    <w:lvl w:ilvl="3" w:tplc="D9E4B0EE" w:tentative="1">
      <w:start w:val="1"/>
      <w:numFmt w:val="decimal"/>
      <w:lvlText w:val="%4."/>
      <w:lvlJc w:val="left"/>
      <w:pPr>
        <w:ind w:left="2520" w:hanging="360"/>
      </w:pPr>
    </w:lvl>
    <w:lvl w:ilvl="4" w:tplc="4B14A71C" w:tentative="1">
      <w:start w:val="1"/>
      <w:numFmt w:val="lowerLetter"/>
      <w:lvlText w:val="%5."/>
      <w:lvlJc w:val="left"/>
      <w:pPr>
        <w:ind w:left="3240" w:hanging="360"/>
      </w:pPr>
    </w:lvl>
    <w:lvl w:ilvl="5" w:tplc="7FA6A96E" w:tentative="1">
      <w:start w:val="1"/>
      <w:numFmt w:val="lowerRoman"/>
      <w:lvlText w:val="%6."/>
      <w:lvlJc w:val="right"/>
      <w:pPr>
        <w:ind w:left="3960" w:hanging="180"/>
      </w:pPr>
    </w:lvl>
    <w:lvl w:ilvl="6" w:tplc="572EDC10" w:tentative="1">
      <w:start w:val="1"/>
      <w:numFmt w:val="decimal"/>
      <w:lvlText w:val="%7."/>
      <w:lvlJc w:val="left"/>
      <w:pPr>
        <w:ind w:left="4680" w:hanging="360"/>
      </w:pPr>
    </w:lvl>
    <w:lvl w:ilvl="7" w:tplc="D54C6F9E" w:tentative="1">
      <w:start w:val="1"/>
      <w:numFmt w:val="lowerLetter"/>
      <w:lvlText w:val="%8."/>
      <w:lvlJc w:val="left"/>
      <w:pPr>
        <w:ind w:left="5400" w:hanging="360"/>
      </w:pPr>
    </w:lvl>
    <w:lvl w:ilvl="8" w:tplc="965CE9E0" w:tentative="1">
      <w:start w:val="1"/>
      <w:numFmt w:val="lowerRoman"/>
      <w:lvlText w:val="%9."/>
      <w:lvlJc w:val="right"/>
      <w:pPr>
        <w:ind w:left="6120" w:hanging="180"/>
      </w:pPr>
    </w:lvl>
  </w:abstractNum>
  <w:num w:numId="1" w16cid:durableId="136604758">
    <w:abstractNumId w:val="9"/>
  </w:num>
  <w:num w:numId="2" w16cid:durableId="2138404227">
    <w:abstractNumId w:val="7"/>
  </w:num>
  <w:num w:numId="3" w16cid:durableId="986981622">
    <w:abstractNumId w:val="6"/>
  </w:num>
  <w:num w:numId="4" w16cid:durableId="1323241064">
    <w:abstractNumId w:val="5"/>
  </w:num>
  <w:num w:numId="5" w16cid:durableId="1806266816">
    <w:abstractNumId w:val="4"/>
  </w:num>
  <w:num w:numId="6" w16cid:durableId="1764106821">
    <w:abstractNumId w:val="12"/>
  </w:num>
  <w:num w:numId="7" w16cid:durableId="1632593130">
    <w:abstractNumId w:val="11"/>
  </w:num>
  <w:num w:numId="8" w16cid:durableId="719742625">
    <w:abstractNumId w:val="10"/>
  </w:num>
  <w:num w:numId="9" w16cid:durableId="131137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6414451">
    <w:abstractNumId w:val="13"/>
  </w:num>
  <w:num w:numId="11" w16cid:durableId="476000092">
    <w:abstractNumId w:val="8"/>
  </w:num>
  <w:num w:numId="12" w16cid:durableId="946738057">
    <w:abstractNumId w:val="3"/>
  </w:num>
  <w:num w:numId="13" w16cid:durableId="1077827855">
    <w:abstractNumId w:val="2"/>
  </w:num>
  <w:num w:numId="14" w16cid:durableId="154609408">
    <w:abstractNumId w:val="1"/>
  </w:num>
  <w:num w:numId="15" w16cid:durableId="195667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0949"/>
    <w:rsid w:val="00084B3C"/>
    <w:rsid w:val="00092985"/>
    <w:rsid w:val="000A11E9"/>
    <w:rsid w:val="000A4945"/>
    <w:rsid w:val="000B31E1"/>
    <w:rsid w:val="000F4960"/>
    <w:rsid w:val="001062CE"/>
    <w:rsid w:val="0011356B"/>
    <w:rsid w:val="001277F1"/>
    <w:rsid w:val="00127BB0"/>
    <w:rsid w:val="0013337F"/>
    <w:rsid w:val="001510BF"/>
    <w:rsid w:val="00157B94"/>
    <w:rsid w:val="00182B84"/>
    <w:rsid w:val="001D15CD"/>
    <w:rsid w:val="001E291F"/>
    <w:rsid w:val="001E596A"/>
    <w:rsid w:val="001F0374"/>
    <w:rsid w:val="00233408"/>
    <w:rsid w:val="0027067B"/>
    <w:rsid w:val="00272C98"/>
    <w:rsid w:val="002A67C2"/>
    <w:rsid w:val="002C2634"/>
    <w:rsid w:val="00316CD5"/>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242"/>
    <w:rsid w:val="00547B5F"/>
    <w:rsid w:val="005B04B9"/>
    <w:rsid w:val="005B68C7"/>
    <w:rsid w:val="005B7054"/>
    <w:rsid w:val="005C04C1"/>
    <w:rsid w:val="005D5981"/>
    <w:rsid w:val="005E11C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D2671"/>
    <w:rsid w:val="00A52B02"/>
    <w:rsid w:val="00A6057A"/>
    <w:rsid w:val="00A62304"/>
    <w:rsid w:val="00A727C8"/>
    <w:rsid w:val="00A74017"/>
    <w:rsid w:val="00AA332C"/>
    <w:rsid w:val="00AC27F8"/>
    <w:rsid w:val="00AD4C72"/>
    <w:rsid w:val="00AD626F"/>
    <w:rsid w:val="00AE057B"/>
    <w:rsid w:val="00AE2AEE"/>
    <w:rsid w:val="00B00276"/>
    <w:rsid w:val="00B068FE"/>
    <w:rsid w:val="00B230EC"/>
    <w:rsid w:val="00B367FB"/>
    <w:rsid w:val="00B52738"/>
    <w:rsid w:val="00B56EDC"/>
    <w:rsid w:val="00B67EB7"/>
    <w:rsid w:val="00B94A75"/>
    <w:rsid w:val="00BB1F84"/>
    <w:rsid w:val="00BC035A"/>
    <w:rsid w:val="00BE0BD3"/>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4D09"/>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019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1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D84D09"/>
    <w:rPr>
      <w:color w:val="605E5C"/>
      <w:shd w:val="clear" w:color="auto" w:fill="E1DFDD"/>
    </w:rPr>
  </w:style>
  <w:style w:type="paragraph" w:styleId="Revision">
    <w:name w:val="Revision"/>
    <w:hidden/>
    <w:uiPriority w:val="99"/>
    <w:semiHidden/>
    <w:rsid w:val="001D15CD"/>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mailto:uksps@defra.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gov.uk/pesticides/assets/docs/mrln-aase-0730.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GBR/24_06053_00_e.pdf" TargetMode="External"/><Relationship Id="rId14" Type="http://schemas.openxmlformats.org/officeDocument/2006/relationships/hyperlink" Target="https://www.gov.uk/government/organisations/department-for-environment-food-rural-affai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39b3ff9f-9c3a-41e8-9ea4-00b9ac7f3b5b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1D7506C-D2B4-403D-AF64-66045814366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717</Words>
  <Characters>4200</Characters>
  <Application>Microsoft Office Word</Application>
  <DocSecurity>0</DocSecurity>
  <Lines>107</Lines>
  <Paragraphs>84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19</cp:revision>
  <dcterms:created xsi:type="dcterms:W3CDTF">2017-07-03T11:19:00Z</dcterms:created>
  <dcterms:modified xsi:type="dcterms:W3CDTF">2024-09-19T13:29:00Z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G/SPS/N/GBR/68</vt:lpwstr>
  </property>
  <property fmtid="{D5CDD505-2E9C-101B-9397-08002B2CF9AE}" pid="3" name="TitusGUID">
    <vt:lpwstr>39b3ff9f-9c3a-41e8-9ea4-00b9ac7f3b5b</vt:lpwstr>
  </property>
  <property fmtid="{D5CDD505-2E9C-101B-9397-08002B2CF9AE}" pid="4" name="WTOCLASSIFICATION">
    <vt:lpwstr>WTO OFFICIAL</vt:lpwstr>
  </property>
</Properties>
</file>