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47DE" w14:textId="77777777" w:rsidR="00EA4725" w:rsidRPr="00441372" w:rsidRDefault="00E321B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34576" w14:paraId="71E7722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750B47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3E97E8" w14:textId="77777777" w:rsidR="00EA4725" w:rsidRPr="00441372" w:rsidRDefault="00E321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A567586" w14:textId="77777777" w:rsidR="00EA4725" w:rsidRPr="00441372" w:rsidRDefault="00E321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34576" w14:paraId="78E328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2AE76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BC78D" w14:textId="77777777" w:rsidR="00EA4725" w:rsidRPr="00441372" w:rsidRDefault="00E321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934576" w14:paraId="6E2165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8B917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16C11" w14:textId="77777777" w:rsidR="00EA4725" w:rsidRPr="00441372" w:rsidRDefault="00E321B8" w:rsidP="00E321B8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200B914F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76D241F6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Fish and crustaceans, molluscs and other aquatic invertebrates (HS codes: 03.02, 03.03, 03.04, 03.06, 03.07 and 03.08)</w:t>
            </w:r>
          </w:p>
          <w:p w14:paraId="7B397865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66CCA89C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546D547E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07.02, 07.03, 07.04, 07.05, 07.06, 07.07, 07.08, 07.09, 07.10, 07.13 and 07.14)</w:t>
            </w:r>
          </w:p>
          <w:p w14:paraId="014F4E3A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08.04, 08.05, 08.06, 08.07, 08.08, 08.09, 08.10, 08.11 and 08.14)</w:t>
            </w:r>
          </w:p>
          <w:p w14:paraId="5A78C27D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Tea, mate and spices (HS codes: 09.02, 09.03, 09.04, 09.05, 09.06, 09.07, 09.08, 09.09 and 09.10)</w:t>
            </w:r>
          </w:p>
          <w:p w14:paraId="65CA10D2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Cereals (HS code: 10.05)</w:t>
            </w:r>
          </w:p>
          <w:p w14:paraId="13F444AC" w14:textId="77777777" w:rsidR="00934576" w:rsidRPr="0065690F" w:rsidRDefault="00E321B8" w:rsidP="00E321B8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12.01, 12.07 and 12.12)</w:t>
            </w:r>
          </w:p>
          <w:p w14:paraId="1CFB420B" w14:textId="77777777" w:rsidR="00934576" w:rsidRPr="0065690F" w:rsidRDefault="00E321B8" w:rsidP="00E321B8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or vegetable fats and oils (HS codes: 15.01, 15.02 and 15.06)</w:t>
            </w:r>
            <w:bookmarkEnd w:id="7"/>
          </w:p>
        </w:tc>
      </w:tr>
      <w:tr w:rsidR="00934576" w14:paraId="5B85EA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B1BB9" w14:textId="77777777" w:rsidR="00EA4725" w:rsidRPr="00441372" w:rsidRDefault="00E321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347D3" w14:textId="77777777" w:rsidR="00EA4725" w:rsidRPr="00441372" w:rsidRDefault="00E321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307254C" w14:textId="77777777" w:rsidR="00EA4725" w:rsidRPr="00441372" w:rsidRDefault="00E321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42E9E91" w14:textId="77777777" w:rsidR="00EA4725" w:rsidRPr="00441372" w:rsidRDefault="00E321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34576" w14:paraId="55BED9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CF77F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F8F1D" w14:textId="77777777" w:rsidR="00EA4725" w:rsidRPr="00441372" w:rsidRDefault="00E321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6F922C6A" w14:textId="77777777" w:rsidR="00EA4725" w:rsidRPr="00441372" w:rsidRDefault="00E321B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"https://members.wto.org/crnattachments/2022/SPS/JPN/22_3640_00_e.pdf"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https://members.wto.org/crnattachments/2022/SPS/JPN/22_3640_00_e.pdf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34576" w14:paraId="57E7A0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6A6F9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06989" w14:textId="77777777" w:rsidR="00EA4725" w:rsidRPr="00441372" w:rsidRDefault="00E321B8" w:rsidP="00E321B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EBD86C2" w14:textId="77777777" w:rsidR="00934576" w:rsidRPr="0065690F" w:rsidRDefault="00E321B8" w:rsidP="00E321B8">
            <w:pPr>
              <w:spacing w:after="120"/>
            </w:pPr>
            <w:r w:rsidRPr="0065690F">
              <w:t>Pesticide: Flufenoxuron.</w:t>
            </w:r>
            <w:bookmarkEnd w:id="23"/>
          </w:p>
        </w:tc>
      </w:tr>
      <w:tr w:rsidR="00934576" w14:paraId="78F9A6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53D23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75D0E" w14:textId="77777777" w:rsidR="00EA4725" w:rsidRPr="00441372" w:rsidRDefault="00E321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34576" w14:paraId="6E1F36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668FC" w14:textId="77777777" w:rsidR="00EA4725" w:rsidRPr="00441372" w:rsidRDefault="00E321B8" w:rsidP="00E321B8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641B8" w14:textId="77777777" w:rsidR="00EA4725" w:rsidRPr="00441372" w:rsidRDefault="00E321B8" w:rsidP="00E321B8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C41632" w14:textId="77777777" w:rsidR="00EA4725" w:rsidRPr="00441372" w:rsidRDefault="00E321B8" w:rsidP="00E321B8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–275– Flufenoxuron</w:t>
            </w:r>
            <w:bookmarkEnd w:id="39"/>
          </w:p>
          <w:p w14:paraId="27945ACD" w14:textId="77777777" w:rsidR="00EA4725" w:rsidRPr="00441372" w:rsidRDefault="00E321B8" w:rsidP="00E321B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6C2DC3" w14:textId="77777777" w:rsidR="00EA4725" w:rsidRPr="00441372" w:rsidRDefault="00E321B8" w:rsidP="00E321B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E2449AA" w14:textId="77777777" w:rsidR="00EA4725" w:rsidRPr="00441372" w:rsidRDefault="00E321B8" w:rsidP="00E321B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12ABE99" w14:textId="77777777" w:rsidR="00EA4725" w:rsidRPr="00441372" w:rsidRDefault="00E321B8" w:rsidP="00E321B8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DECFA2" w14:textId="77777777" w:rsidR="00EA4725" w:rsidRPr="00441372" w:rsidRDefault="00E321B8" w:rsidP="00E321B8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D04621" w14:textId="77777777" w:rsidR="00EA4725" w:rsidRPr="00441372" w:rsidRDefault="00E321B8" w:rsidP="00E321B8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34576" w14:paraId="6BB01D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611A3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C9369" w14:textId="7025515C" w:rsidR="00934576" w:rsidRPr="0065690F" w:rsidRDefault="00E321B8" w:rsidP="00E321B8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934576" w14:paraId="6E7BB8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42893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566D8" w14:textId="77777777" w:rsidR="00EA4725" w:rsidRPr="00441372" w:rsidRDefault="00E321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66874555" w14:textId="77777777" w:rsidR="00EA4725" w:rsidRPr="00441372" w:rsidRDefault="00E321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934576" w14:paraId="4BBAAA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0B353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C4083" w14:textId="77777777" w:rsidR="00EA4725" w:rsidRPr="00441372" w:rsidRDefault="00E321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45438E66" w14:textId="77777777" w:rsidR="00EA4725" w:rsidRPr="00441372" w:rsidRDefault="00E321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34576" w14:paraId="09EA5D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66AF4" w14:textId="77777777" w:rsidR="00EA4725" w:rsidRPr="00441372" w:rsidRDefault="00E32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20330" w14:textId="6EF0E414" w:rsidR="00EA4725" w:rsidRPr="00441372" w:rsidRDefault="00E321B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July 2022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10A0F52C" w14:textId="77777777" w:rsidR="00EA4725" w:rsidRPr="00441372" w:rsidRDefault="00E321B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934576" w:rsidRPr="00CA7A9E" w14:paraId="04D8D17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0ADF70" w14:textId="77777777" w:rsidR="00EA4725" w:rsidRPr="00441372" w:rsidRDefault="00E321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2AC4EB" w14:textId="77777777" w:rsidR="00EA4725" w:rsidRPr="00441372" w:rsidRDefault="00E321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6D167AE" w14:textId="77777777" w:rsidR="00EA4725" w:rsidRPr="0065690F" w:rsidRDefault="00E321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A833ECD" w14:textId="77777777" w:rsidR="00EA4725" w:rsidRPr="0065690F" w:rsidRDefault="00E321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80D07FB" w14:textId="77777777" w:rsidR="00EA4725" w:rsidRPr="0065690F" w:rsidRDefault="00E321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6F7E2ED" w14:textId="77777777" w:rsidR="00EA4725" w:rsidRPr="0065690F" w:rsidRDefault="00E321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EC98786" w14:textId="77777777" w:rsidR="00EA4725" w:rsidRPr="00B17F2B" w:rsidRDefault="00E321B8" w:rsidP="00F3021D">
            <w:pPr>
              <w:keepNext/>
              <w:keepLines/>
              <w:rPr>
                <w:bCs/>
                <w:lang w:val="fr-CH"/>
              </w:rPr>
            </w:pPr>
            <w:r w:rsidRPr="00B17F2B">
              <w:rPr>
                <w:bCs/>
                <w:lang w:val="fr-CH"/>
              </w:rPr>
              <w:t>Fax: +(81 3) 5501 8343</w:t>
            </w:r>
          </w:p>
          <w:p w14:paraId="3460E909" w14:textId="77777777" w:rsidR="00EA4725" w:rsidRPr="00B17F2B" w:rsidRDefault="00E321B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17F2B">
              <w:rPr>
                <w:bCs/>
                <w:lang w:val="fr-CH"/>
              </w:rPr>
              <w:t xml:space="preserve">E-mail: </w:t>
            </w:r>
            <w:hyperlink r:id="rId7" w:history="1">
              <w:r w:rsidRPr="00B17F2B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CE7A75B" w14:textId="77777777" w:rsidR="007141CF" w:rsidRPr="00B17F2B" w:rsidRDefault="007141CF" w:rsidP="00441372">
      <w:pPr>
        <w:rPr>
          <w:lang w:val="fr-CH"/>
        </w:rPr>
      </w:pPr>
    </w:p>
    <w:sectPr w:rsidR="007141CF" w:rsidRPr="00B17F2B" w:rsidSect="00B17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153C" w14:textId="77777777" w:rsidR="00104456" w:rsidRDefault="00E321B8">
      <w:r>
        <w:separator/>
      </w:r>
    </w:p>
  </w:endnote>
  <w:endnote w:type="continuationSeparator" w:id="0">
    <w:p w14:paraId="7E326A06" w14:textId="77777777" w:rsidR="00104456" w:rsidRDefault="00E3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1FD4" w14:textId="19F409A3" w:rsidR="00EA4725" w:rsidRPr="00B17F2B" w:rsidRDefault="00B17F2B" w:rsidP="00B17F2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51B1" w14:textId="435E9475" w:rsidR="00EA4725" w:rsidRPr="00B17F2B" w:rsidRDefault="00B17F2B" w:rsidP="00B17F2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E9B2" w14:textId="77777777" w:rsidR="00C863EB" w:rsidRPr="00441372" w:rsidRDefault="00E321B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1697" w14:textId="77777777" w:rsidR="00104456" w:rsidRDefault="00E321B8">
      <w:r>
        <w:separator/>
      </w:r>
    </w:p>
  </w:footnote>
  <w:footnote w:type="continuationSeparator" w:id="0">
    <w:p w14:paraId="37E521B8" w14:textId="77777777" w:rsidR="00104456" w:rsidRDefault="00E3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69B1" w14:textId="77777777" w:rsidR="00B17F2B" w:rsidRPr="00B17F2B" w:rsidRDefault="00B17F2B" w:rsidP="00B17F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F2B">
      <w:t>G/SPS/N/JPN/1028</w:t>
    </w:r>
  </w:p>
  <w:p w14:paraId="73CBCE67" w14:textId="77777777" w:rsidR="00B17F2B" w:rsidRPr="00B17F2B" w:rsidRDefault="00B17F2B" w:rsidP="00B17F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41C0ED" w14:textId="441BA668" w:rsidR="00B17F2B" w:rsidRPr="00B17F2B" w:rsidRDefault="00B17F2B" w:rsidP="00B17F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F2B">
      <w:t xml:space="preserve">- </w:t>
    </w:r>
    <w:r w:rsidRPr="00B17F2B">
      <w:fldChar w:fldCharType="begin"/>
    </w:r>
    <w:r w:rsidRPr="00B17F2B">
      <w:instrText xml:space="preserve"> PAGE </w:instrText>
    </w:r>
    <w:r w:rsidRPr="00B17F2B">
      <w:fldChar w:fldCharType="separate"/>
    </w:r>
    <w:r w:rsidRPr="00B17F2B">
      <w:rPr>
        <w:noProof/>
      </w:rPr>
      <w:t>2</w:t>
    </w:r>
    <w:r w:rsidRPr="00B17F2B">
      <w:fldChar w:fldCharType="end"/>
    </w:r>
    <w:r w:rsidRPr="00B17F2B">
      <w:t xml:space="preserve"> -</w:t>
    </w:r>
  </w:p>
  <w:p w14:paraId="5344E365" w14:textId="30D9B000" w:rsidR="00EA4725" w:rsidRPr="00B17F2B" w:rsidRDefault="00EA4725" w:rsidP="00B17F2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9D3D" w14:textId="77777777" w:rsidR="00B17F2B" w:rsidRPr="00B17F2B" w:rsidRDefault="00B17F2B" w:rsidP="00B17F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F2B">
      <w:t>G/SPS/N/JPN/1028</w:t>
    </w:r>
  </w:p>
  <w:p w14:paraId="574FF0E7" w14:textId="77777777" w:rsidR="00B17F2B" w:rsidRPr="00B17F2B" w:rsidRDefault="00B17F2B" w:rsidP="00B17F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F9C290" w14:textId="7DE50DD0" w:rsidR="00B17F2B" w:rsidRPr="00B17F2B" w:rsidRDefault="00B17F2B" w:rsidP="00B17F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F2B">
      <w:t xml:space="preserve">- </w:t>
    </w:r>
    <w:r w:rsidRPr="00B17F2B">
      <w:fldChar w:fldCharType="begin"/>
    </w:r>
    <w:r w:rsidRPr="00B17F2B">
      <w:instrText xml:space="preserve"> PAGE </w:instrText>
    </w:r>
    <w:r w:rsidRPr="00B17F2B">
      <w:fldChar w:fldCharType="separate"/>
    </w:r>
    <w:r w:rsidRPr="00B17F2B">
      <w:rPr>
        <w:noProof/>
      </w:rPr>
      <w:t>2</w:t>
    </w:r>
    <w:r w:rsidRPr="00B17F2B">
      <w:fldChar w:fldCharType="end"/>
    </w:r>
    <w:r w:rsidRPr="00B17F2B">
      <w:t xml:space="preserve"> -</w:t>
    </w:r>
  </w:p>
  <w:p w14:paraId="7DF4930A" w14:textId="42227BF2" w:rsidR="00EA4725" w:rsidRPr="00B17F2B" w:rsidRDefault="00EA4725" w:rsidP="00B17F2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4576" w14:paraId="247D986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B6718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2D3CAE" w14:textId="2293B9F8" w:rsidR="00ED54E0" w:rsidRPr="00EA4725" w:rsidRDefault="00B17F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34576" w14:paraId="48F2687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4BB1C9" w14:textId="77777777" w:rsidR="00ED54E0" w:rsidRPr="00EA4725" w:rsidRDefault="0063686E" w:rsidP="00422B6F">
          <w:pPr>
            <w:jc w:val="left"/>
          </w:pPr>
          <w:r>
            <w:rPr>
              <w:lang w:eastAsia="en-GB"/>
            </w:rPr>
            <w:pict w14:anchorId="50DCA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F018C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34576" w14:paraId="61C4CB0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9DDBE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EDA5DD" w14:textId="77777777" w:rsidR="00B17F2B" w:rsidRDefault="00B17F2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G/SPS/N/JPN/1028</w:t>
          </w:r>
        </w:p>
        <w:bookmarkEnd w:id="88"/>
        <w:p w14:paraId="2AF3B072" w14:textId="4B5DA77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34576" w14:paraId="2186C92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AD75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76256D" w14:textId="77777777" w:rsidR="00ED54E0" w:rsidRPr="00EA4725" w:rsidRDefault="00E321B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May 2022</w:t>
          </w:r>
          <w:bookmarkEnd w:id="90"/>
        </w:p>
      </w:tc>
    </w:tr>
    <w:tr w:rsidR="00934576" w14:paraId="02E0CFA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DE9449" w14:textId="7AE7D70B" w:rsidR="00ED54E0" w:rsidRPr="00EA4725" w:rsidRDefault="00E321B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A7A9E">
            <w:rPr>
              <w:color w:val="FF0000"/>
              <w:szCs w:val="16"/>
            </w:rPr>
            <w:t>22-</w:t>
          </w:r>
          <w:r w:rsidR="0063686E">
            <w:rPr>
              <w:color w:val="FF0000"/>
              <w:szCs w:val="16"/>
            </w:rPr>
            <w:t>3979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EB8F2E" w14:textId="77777777" w:rsidR="00ED54E0" w:rsidRPr="00EA4725" w:rsidRDefault="00E321B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34576" w14:paraId="1053E3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8BCBE9" w14:textId="4605A252" w:rsidR="00ED54E0" w:rsidRPr="00EA4725" w:rsidRDefault="00B17F2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1A55A1" w14:textId="2F9BABD2" w:rsidR="00ED54E0" w:rsidRPr="00441372" w:rsidRDefault="00B17F2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594C6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1E69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745176" w:tentative="1">
      <w:start w:val="1"/>
      <w:numFmt w:val="lowerLetter"/>
      <w:lvlText w:val="%2."/>
      <w:lvlJc w:val="left"/>
      <w:pPr>
        <w:ind w:left="1080" w:hanging="360"/>
      </w:pPr>
    </w:lvl>
    <w:lvl w:ilvl="2" w:tplc="6DE4632E" w:tentative="1">
      <w:start w:val="1"/>
      <w:numFmt w:val="lowerRoman"/>
      <w:lvlText w:val="%3."/>
      <w:lvlJc w:val="right"/>
      <w:pPr>
        <w:ind w:left="1800" w:hanging="180"/>
      </w:pPr>
    </w:lvl>
    <w:lvl w:ilvl="3" w:tplc="4E4297E8" w:tentative="1">
      <w:start w:val="1"/>
      <w:numFmt w:val="decimal"/>
      <w:lvlText w:val="%4."/>
      <w:lvlJc w:val="left"/>
      <w:pPr>
        <w:ind w:left="2520" w:hanging="360"/>
      </w:pPr>
    </w:lvl>
    <w:lvl w:ilvl="4" w:tplc="0A6667D0" w:tentative="1">
      <w:start w:val="1"/>
      <w:numFmt w:val="lowerLetter"/>
      <w:lvlText w:val="%5."/>
      <w:lvlJc w:val="left"/>
      <w:pPr>
        <w:ind w:left="3240" w:hanging="360"/>
      </w:pPr>
    </w:lvl>
    <w:lvl w:ilvl="5" w:tplc="265AD2C6" w:tentative="1">
      <w:start w:val="1"/>
      <w:numFmt w:val="lowerRoman"/>
      <w:lvlText w:val="%6."/>
      <w:lvlJc w:val="right"/>
      <w:pPr>
        <w:ind w:left="3960" w:hanging="180"/>
      </w:pPr>
    </w:lvl>
    <w:lvl w:ilvl="6" w:tplc="6CA80BB2" w:tentative="1">
      <w:start w:val="1"/>
      <w:numFmt w:val="decimal"/>
      <w:lvlText w:val="%7."/>
      <w:lvlJc w:val="left"/>
      <w:pPr>
        <w:ind w:left="4680" w:hanging="360"/>
      </w:pPr>
    </w:lvl>
    <w:lvl w:ilvl="7" w:tplc="2D847220" w:tentative="1">
      <w:start w:val="1"/>
      <w:numFmt w:val="lowerLetter"/>
      <w:lvlText w:val="%8."/>
      <w:lvlJc w:val="left"/>
      <w:pPr>
        <w:ind w:left="5400" w:hanging="360"/>
      </w:pPr>
    </w:lvl>
    <w:lvl w:ilvl="8" w:tplc="A5820A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8762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C03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86D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D4E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4A23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5E0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04F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A2C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FC7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4456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686E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457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7F2B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A9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21B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D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G/SPS/N/JPN/1028</vt:lpwstr>
  </property>
  <property fmtid="{D5CDD505-2E9C-101B-9397-08002B2CF9AE}" pid="3" name="TitusGUID">
    <vt:lpwstr>f1dea1f8-f24d-4102-8727-d11b57eb19cf</vt:lpwstr>
  </property>
  <property fmtid="{D5CDD505-2E9C-101B-9397-08002B2CF9AE}" pid="4" name="WTOCLASSIFICATION">
    <vt:lpwstr>WTO OFFICIAL</vt:lpwstr>
  </property>
</Properties>
</file>