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4A5CB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516EA" w:rsidTr="00F3021D">
        <w:tc>
          <w:tcPr>
            <w:tcW w:w="707" w:type="dxa"/>
            <w:tcBorders>
              <w:bottom w:val="single" w:sz="6" w:space="0" w:color="auto"/>
            </w:tcBorders>
            <w:shd w:val="clear" w:color="auto" w:fill="auto"/>
          </w:tcPr>
          <w:p w:rsidR="00EA4725" w:rsidRPr="00441372" w:rsidRDefault="004A5CB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A5CB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Republic of Korea</w:t>
            </w:r>
            <w:bookmarkEnd w:id="1"/>
          </w:p>
          <w:p w:rsidR="00EA4725" w:rsidRPr="00441372" w:rsidRDefault="004A5CB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516EA" w:rsidTr="00F3021D">
        <w:tc>
          <w:tcPr>
            <w:tcW w:w="707" w:type="dxa"/>
            <w:tcBorders>
              <w:top w:val="single" w:sz="6" w:space="0" w:color="auto"/>
              <w:bottom w:val="single" w:sz="6" w:space="0" w:color="auto"/>
            </w:tcBorders>
            <w:shd w:val="clear" w:color="auto" w:fill="auto"/>
          </w:tcPr>
          <w:p w:rsidR="00EA4725" w:rsidRPr="00441372" w:rsidRDefault="004A5CB8" w:rsidP="00441372">
            <w:pPr>
              <w:spacing w:before="120" w:after="120"/>
              <w:jc w:val="left"/>
            </w:pPr>
            <w:bookmarkStart w:id="4" w:name="_GoBack"/>
            <w:r w:rsidRPr="00441372">
              <w:rPr>
                <w:b/>
              </w:rPr>
              <w:t>2.</w:t>
            </w:r>
          </w:p>
        </w:tc>
        <w:tc>
          <w:tcPr>
            <w:tcW w:w="8320" w:type="dxa"/>
            <w:tcBorders>
              <w:top w:val="single" w:sz="6" w:space="0" w:color="auto"/>
              <w:bottom w:val="single" w:sz="6" w:space="0" w:color="auto"/>
            </w:tcBorders>
            <w:shd w:val="clear" w:color="auto" w:fill="auto"/>
          </w:tcPr>
          <w:p w:rsidR="00EA4725" w:rsidRPr="00441372" w:rsidRDefault="004A5CB8" w:rsidP="00441372">
            <w:pPr>
              <w:spacing w:before="120" w:after="120"/>
            </w:pPr>
            <w:bookmarkStart w:id="5" w:name="X_SPS_Reg_2A"/>
            <w:r w:rsidRPr="00441372">
              <w:rPr>
                <w:b/>
              </w:rPr>
              <w:t>Agency responsible</w:t>
            </w:r>
            <w:bookmarkEnd w:id="5"/>
            <w:r w:rsidRPr="00441372">
              <w:rPr>
                <w:b/>
              </w:rPr>
              <w:t>:</w:t>
            </w:r>
            <w:r w:rsidRPr="0065690F">
              <w:t xml:space="preserve"> Ministry of Food and Drug Safety </w:t>
            </w:r>
            <w:bookmarkStart w:id="6" w:name="sps2a"/>
            <w:bookmarkEnd w:id="6"/>
          </w:p>
        </w:tc>
      </w:tr>
      <w:bookmarkEnd w:id="4"/>
      <w:tr w:rsidR="004516EA" w:rsidTr="00F3021D">
        <w:tc>
          <w:tcPr>
            <w:tcW w:w="707" w:type="dxa"/>
            <w:tcBorders>
              <w:top w:val="single" w:sz="6" w:space="0" w:color="auto"/>
              <w:bottom w:val="single" w:sz="6" w:space="0" w:color="auto"/>
            </w:tcBorders>
            <w:shd w:val="clear" w:color="auto" w:fill="auto"/>
          </w:tcPr>
          <w:p w:rsidR="00EA4725" w:rsidRPr="00441372" w:rsidRDefault="004A5CB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A5CB8"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Food products</w:t>
            </w:r>
            <w:bookmarkStart w:id="8" w:name="sps3a"/>
            <w:bookmarkEnd w:id="8"/>
          </w:p>
        </w:tc>
      </w:tr>
      <w:tr w:rsidR="004516EA" w:rsidTr="00F3021D">
        <w:tc>
          <w:tcPr>
            <w:tcW w:w="707" w:type="dxa"/>
            <w:tcBorders>
              <w:top w:val="single" w:sz="6" w:space="0" w:color="auto"/>
              <w:bottom w:val="single" w:sz="6" w:space="0" w:color="auto"/>
            </w:tcBorders>
            <w:shd w:val="clear" w:color="auto" w:fill="auto"/>
          </w:tcPr>
          <w:p w:rsidR="00EA4725" w:rsidRPr="00441372" w:rsidRDefault="004A5CB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A5CB8"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4A5CB8"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4A5CB8"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4516EA" w:rsidTr="00F3021D">
        <w:tc>
          <w:tcPr>
            <w:tcW w:w="707" w:type="dxa"/>
            <w:tcBorders>
              <w:top w:val="single" w:sz="6" w:space="0" w:color="auto"/>
              <w:bottom w:val="single" w:sz="6" w:space="0" w:color="auto"/>
            </w:tcBorders>
            <w:shd w:val="clear" w:color="auto" w:fill="auto"/>
          </w:tcPr>
          <w:p w:rsidR="00EA4725" w:rsidRPr="00441372" w:rsidRDefault="004A5CB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A5CB8" w:rsidP="00441372">
            <w:pPr>
              <w:spacing w:before="120" w:after="120"/>
            </w:pPr>
            <w:bookmarkStart w:id="16" w:name="X_SPS_Reg_5A"/>
            <w:r w:rsidRPr="00441372">
              <w:rPr>
                <w:b/>
              </w:rPr>
              <w:t>Title of the notified document</w:t>
            </w:r>
            <w:bookmarkEnd w:id="16"/>
            <w:r w:rsidRPr="00441372">
              <w:rPr>
                <w:b/>
              </w:rPr>
              <w:t>:</w:t>
            </w:r>
            <w:r w:rsidRPr="0065690F">
              <w:t xml:space="preserve"> Proposed Amendments to the Standards and Specifications for Foods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Korean</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252</w:t>
            </w:r>
            <w:bookmarkEnd w:id="21"/>
          </w:p>
          <w:p w:rsidR="00EA4725" w:rsidRPr="00441372" w:rsidRDefault="00EC0EC0" w:rsidP="00441372">
            <w:pPr>
              <w:spacing w:after="120"/>
            </w:pPr>
            <w:hyperlink r:id="rId7" w:tgtFrame="_blank" w:history="1">
              <w:r w:rsidR="004A5CB8" w:rsidRPr="00441372">
                <w:rPr>
                  <w:color w:val="0000FF"/>
                  <w:u w:val="single"/>
                </w:rPr>
                <w:t>https://members.wto.org/crnattachments/2019/SPS/KOR/19_4008_00_x.pdf</w:t>
              </w:r>
            </w:hyperlink>
            <w:bookmarkStart w:id="22" w:name="sps5d"/>
            <w:bookmarkEnd w:id="22"/>
          </w:p>
        </w:tc>
      </w:tr>
      <w:tr w:rsidR="004516EA" w:rsidTr="00F3021D">
        <w:tc>
          <w:tcPr>
            <w:tcW w:w="707" w:type="dxa"/>
            <w:tcBorders>
              <w:top w:val="single" w:sz="6" w:space="0" w:color="auto"/>
              <w:bottom w:val="single" w:sz="6" w:space="0" w:color="auto"/>
            </w:tcBorders>
            <w:shd w:val="clear" w:color="auto" w:fill="auto"/>
          </w:tcPr>
          <w:p w:rsidR="00EA4725" w:rsidRPr="00441372" w:rsidRDefault="004A5CB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A5CB8" w:rsidP="00441372">
            <w:pPr>
              <w:spacing w:before="120" w:after="120"/>
            </w:pPr>
            <w:bookmarkStart w:id="23" w:name="X_SPS_Reg_6A"/>
            <w:r w:rsidRPr="00441372">
              <w:rPr>
                <w:b/>
              </w:rPr>
              <w:t>Description of content</w:t>
            </w:r>
            <w:bookmarkEnd w:id="23"/>
            <w:r w:rsidRPr="00441372">
              <w:rPr>
                <w:b/>
              </w:rPr>
              <w:t>:</w:t>
            </w:r>
            <w:r w:rsidRPr="0065690F">
              <w:t xml:space="preserve"> The proposed amendment seeks to:</w:t>
            </w:r>
          </w:p>
          <w:p w:rsidR="004516EA" w:rsidRPr="0065690F" w:rsidRDefault="004A5CB8" w:rsidP="004A5CB8">
            <w:pPr>
              <w:pStyle w:val="ListParagraph"/>
              <w:numPr>
                <w:ilvl w:val="0"/>
                <w:numId w:val="16"/>
              </w:numPr>
              <w:spacing w:after="120"/>
              <w:ind w:left="350"/>
            </w:pPr>
            <w:r w:rsidRPr="0065690F">
              <w:t xml:space="preserve">Revise the Manufacturing/Processing Standards to allow </w:t>
            </w:r>
            <w:r>
              <w:t>'</w:t>
            </w:r>
            <w:r w:rsidRPr="0065690F">
              <w:t xml:space="preserve">Beverage base' and </w:t>
            </w:r>
            <w:r>
              <w:t>'</w:t>
            </w:r>
            <w:r w:rsidRPr="0065690F">
              <w:t>Processed fruit/vegetable product' to be manufactured in tablets;</w:t>
            </w:r>
          </w:p>
          <w:p w:rsidR="004516EA" w:rsidRPr="0065690F" w:rsidRDefault="004A5CB8" w:rsidP="004A5CB8">
            <w:pPr>
              <w:pStyle w:val="ListParagraph"/>
              <w:numPr>
                <w:ilvl w:val="0"/>
                <w:numId w:val="16"/>
              </w:numPr>
              <w:spacing w:after="120"/>
              <w:ind w:left="350"/>
            </w:pPr>
            <w:r w:rsidRPr="0065690F">
              <w:t>Revise the Manufacturing/Processing Standards to allow acidic foods (pH of not more than 4.6) which require sterilization to be manufactured by pasteurization;</w:t>
            </w:r>
          </w:p>
          <w:p w:rsidR="004516EA" w:rsidRPr="0065690F" w:rsidRDefault="004A5CB8" w:rsidP="004A5CB8">
            <w:pPr>
              <w:pStyle w:val="ListParagraph"/>
              <w:numPr>
                <w:ilvl w:val="0"/>
                <w:numId w:val="16"/>
              </w:numPr>
              <w:spacing w:after="120"/>
              <w:ind w:left="350"/>
            </w:pPr>
            <w:r w:rsidRPr="0065690F">
              <w:t>Revise the Food Irradiation Standard to allow the use of X-ray for food irradiation;</w:t>
            </w:r>
          </w:p>
          <w:p w:rsidR="004516EA" w:rsidRPr="0065690F" w:rsidRDefault="004A5CB8" w:rsidP="004A5CB8">
            <w:pPr>
              <w:pStyle w:val="ListParagraph"/>
              <w:numPr>
                <w:ilvl w:val="0"/>
                <w:numId w:val="16"/>
              </w:numPr>
              <w:spacing w:after="120"/>
              <w:ind w:left="350"/>
            </w:pPr>
            <w:r w:rsidRPr="0065690F">
              <w:t>Exclude semi-processed bread products which are intended to be consumed after cooking from the application of limits for foodborne pathogens;</w:t>
            </w:r>
          </w:p>
          <w:p w:rsidR="004516EA" w:rsidRPr="0065690F" w:rsidRDefault="004A5CB8" w:rsidP="004A5CB8">
            <w:pPr>
              <w:pStyle w:val="ListParagraph"/>
              <w:numPr>
                <w:ilvl w:val="0"/>
                <w:numId w:val="16"/>
              </w:numPr>
              <w:spacing w:after="120"/>
              <w:ind w:left="350"/>
            </w:pPr>
            <w:r w:rsidRPr="0065690F">
              <w:t xml:space="preserve">Remove the standard for total chlorine in </w:t>
            </w:r>
            <w:r>
              <w:t>'</w:t>
            </w:r>
            <w:r w:rsidRPr="0065690F">
              <w:t>Edible salts';</w:t>
            </w:r>
          </w:p>
          <w:p w:rsidR="004516EA" w:rsidRPr="0065690F" w:rsidRDefault="004A5CB8" w:rsidP="004A5CB8">
            <w:pPr>
              <w:pStyle w:val="ListParagraph"/>
              <w:numPr>
                <w:ilvl w:val="0"/>
                <w:numId w:val="16"/>
              </w:numPr>
              <w:spacing w:after="120"/>
              <w:ind w:left="350"/>
            </w:pPr>
            <w:r w:rsidRPr="0065690F">
              <w:t>Revise the standards and specifications for prepared foods from food service business operator (including meal service facilities);</w:t>
            </w:r>
          </w:p>
          <w:p w:rsidR="004516EA" w:rsidRPr="0065690F" w:rsidRDefault="004A5CB8" w:rsidP="004A5CB8">
            <w:pPr>
              <w:pStyle w:val="ListParagraph"/>
              <w:numPr>
                <w:ilvl w:val="0"/>
                <w:numId w:val="16"/>
              </w:numPr>
              <w:spacing w:after="120"/>
              <w:ind w:left="350"/>
            </w:pPr>
            <w:r w:rsidRPr="0065690F">
              <w:t xml:space="preserve">Revise the Annex 1 </w:t>
            </w:r>
            <w:r>
              <w:t>'</w:t>
            </w:r>
            <w:r w:rsidRPr="0065690F">
              <w:t xml:space="preserve">Ingredients Approved for Use in Food' and Annex 2 </w:t>
            </w:r>
            <w:r>
              <w:t>'</w:t>
            </w:r>
            <w:r w:rsidRPr="0065690F">
              <w:t>Ingredients Approved for Limited Use in Food';</w:t>
            </w:r>
          </w:p>
          <w:p w:rsidR="004516EA" w:rsidRPr="0065690F" w:rsidRDefault="004A5CB8" w:rsidP="004A5CB8">
            <w:pPr>
              <w:pStyle w:val="ListParagraph"/>
              <w:numPr>
                <w:ilvl w:val="0"/>
                <w:numId w:val="16"/>
              </w:numPr>
              <w:spacing w:after="120"/>
              <w:ind w:left="350"/>
            </w:pPr>
            <w:r w:rsidRPr="0065690F">
              <w:t>Revise the applicable subject of the maximum residual limits of veterinary drugs in foods by including Roxarson and Arsanolic acid in the list of substances that shall not be detected in foods;</w:t>
            </w:r>
          </w:p>
          <w:p w:rsidR="004516EA" w:rsidRPr="0065690F" w:rsidRDefault="004A5CB8" w:rsidP="004A5CB8">
            <w:pPr>
              <w:pStyle w:val="ListParagraph"/>
              <w:numPr>
                <w:ilvl w:val="0"/>
                <w:numId w:val="16"/>
              </w:numPr>
              <w:spacing w:after="120"/>
              <w:ind w:left="350"/>
            </w:pPr>
            <w:r w:rsidRPr="0065690F">
              <w:t>Establish and revise the maximum residual limits of pesticides in agricultural products (160 pesticides including Iminoctadine);</w:t>
            </w:r>
          </w:p>
          <w:p w:rsidR="004516EA" w:rsidRPr="0065690F" w:rsidRDefault="004A5CB8" w:rsidP="004A5CB8">
            <w:pPr>
              <w:pStyle w:val="ListParagraph"/>
              <w:numPr>
                <w:ilvl w:val="0"/>
                <w:numId w:val="16"/>
              </w:numPr>
              <w:spacing w:after="120"/>
              <w:ind w:left="350"/>
            </w:pPr>
            <w:r w:rsidRPr="0065690F">
              <w:t>Establish and revise the maximum residual limits of veterinary drugs in foods (Arsanilic acid, Fluralaner, Gamithromycin);</w:t>
            </w:r>
          </w:p>
          <w:p w:rsidR="004516EA" w:rsidRPr="0065690F" w:rsidRDefault="004A5CB8" w:rsidP="004A5CB8">
            <w:pPr>
              <w:pStyle w:val="ListParagraph"/>
              <w:numPr>
                <w:ilvl w:val="0"/>
                <w:numId w:val="16"/>
              </w:numPr>
              <w:spacing w:after="120"/>
              <w:ind w:left="350"/>
            </w:pPr>
            <w:r w:rsidRPr="0065690F">
              <w:t>Establish the maximum residual limits of pesticides in livestock and fishery products (Pydiflumetofen);</w:t>
            </w:r>
          </w:p>
          <w:p w:rsidR="004516EA" w:rsidRPr="0065690F" w:rsidRDefault="004A5CB8" w:rsidP="004A5CB8">
            <w:pPr>
              <w:pStyle w:val="ListParagraph"/>
              <w:numPr>
                <w:ilvl w:val="0"/>
                <w:numId w:val="16"/>
              </w:numPr>
              <w:spacing w:after="120"/>
              <w:ind w:left="350"/>
            </w:pPr>
            <w:r w:rsidRPr="0065690F">
              <w:t>Revise the General Test Methods;</w:t>
            </w:r>
          </w:p>
          <w:p w:rsidR="004516EA" w:rsidRPr="0065690F" w:rsidRDefault="004A5CB8" w:rsidP="004A5CB8">
            <w:pPr>
              <w:pStyle w:val="ListParagraph"/>
              <w:numPr>
                <w:ilvl w:val="0"/>
                <w:numId w:val="16"/>
              </w:numPr>
              <w:spacing w:after="120"/>
              <w:ind w:left="350"/>
            </w:pPr>
            <w:r w:rsidRPr="0065690F">
              <w:t>Reflect the amendments made in other laws and clarify some wordings.</w:t>
            </w:r>
            <w:bookmarkStart w:id="24" w:name="sps6a"/>
            <w:bookmarkEnd w:id="24"/>
          </w:p>
        </w:tc>
      </w:tr>
      <w:tr w:rsidR="004516EA" w:rsidTr="00F3021D">
        <w:tc>
          <w:tcPr>
            <w:tcW w:w="707" w:type="dxa"/>
            <w:tcBorders>
              <w:top w:val="single" w:sz="6" w:space="0" w:color="auto"/>
              <w:bottom w:val="single" w:sz="6" w:space="0" w:color="auto"/>
            </w:tcBorders>
            <w:shd w:val="clear" w:color="auto" w:fill="auto"/>
          </w:tcPr>
          <w:p w:rsidR="00EA4725" w:rsidRPr="00441372" w:rsidRDefault="004A5CB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4A5CB8"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4516EA" w:rsidTr="00F3021D">
        <w:tc>
          <w:tcPr>
            <w:tcW w:w="707" w:type="dxa"/>
            <w:tcBorders>
              <w:top w:val="single" w:sz="6" w:space="0" w:color="auto"/>
              <w:bottom w:val="single" w:sz="6" w:space="0" w:color="auto"/>
            </w:tcBorders>
            <w:shd w:val="clear" w:color="auto" w:fill="auto"/>
          </w:tcPr>
          <w:p w:rsidR="00EA4725" w:rsidRPr="00441372" w:rsidRDefault="004A5CB8"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4A5CB8"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4A5CB8"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4A5CB8"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4A5CB8"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4A5CB8"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rsidR="00EA4725" w:rsidRPr="00441372" w:rsidRDefault="004A5CB8"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4A5CB8"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4A5CB8"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4516EA" w:rsidTr="00F3021D">
        <w:tc>
          <w:tcPr>
            <w:tcW w:w="707" w:type="dxa"/>
            <w:tcBorders>
              <w:top w:val="single" w:sz="6" w:space="0" w:color="auto"/>
              <w:bottom w:val="single" w:sz="6" w:space="0" w:color="auto"/>
            </w:tcBorders>
            <w:shd w:val="clear" w:color="auto" w:fill="auto"/>
          </w:tcPr>
          <w:p w:rsidR="00EA4725" w:rsidRPr="00441372" w:rsidRDefault="004A5CB8"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4A5CB8"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Ministry</w:t>
            </w:r>
            <w:r>
              <w:t> </w:t>
            </w:r>
            <w:r w:rsidRPr="0065690F">
              <w:t>of Food and Drug Safety Advance Notice No. 2019-336, 8 July 2019</w:t>
            </w:r>
            <w:bookmarkStart w:id="57" w:name="sps9a"/>
            <w:bookmarkEnd w:id="57"/>
            <w:r w:rsidRPr="0065690F">
              <w:rPr>
                <w:bCs/>
              </w:rPr>
              <w:t xml:space="preserve"> (available in Korean)</w:t>
            </w:r>
            <w:bookmarkStart w:id="58" w:name="sps9b"/>
            <w:bookmarkEnd w:id="58"/>
          </w:p>
        </w:tc>
      </w:tr>
      <w:tr w:rsidR="004516EA" w:rsidTr="00F3021D">
        <w:tc>
          <w:tcPr>
            <w:tcW w:w="707" w:type="dxa"/>
            <w:tcBorders>
              <w:top w:val="single" w:sz="6" w:space="0" w:color="auto"/>
              <w:bottom w:val="single" w:sz="6" w:space="0" w:color="auto"/>
            </w:tcBorders>
            <w:shd w:val="clear" w:color="auto" w:fill="auto"/>
          </w:tcPr>
          <w:p w:rsidR="00EA4725" w:rsidRPr="00441372" w:rsidRDefault="004A5CB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A5CB8"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w:t>
            </w:r>
            <w:bookmarkStart w:id="60" w:name="sps10a"/>
            <w:bookmarkEnd w:id="60"/>
          </w:p>
          <w:p w:rsidR="00EA4725" w:rsidRPr="00441372" w:rsidRDefault="004A5CB8"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w:t>
            </w:r>
            <w:bookmarkStart w:id="62" w:name="sps10bisa"/>
            <w:bookmarkEnd w:id="62"/>
          </w:p>
        </w:tc>
      </w:tr>
      <w:tr w:rsidR="004516EA" w:rsidTr="00F3021D">
        <w:tc>
          <w:tcPr>
            <w:tcW w:w="707" w:type="dxa"/>
            <w:tcBorders>
              <w:top w:val="single" w:sz="6" w:space="0" w:color="auto"/>
              <w:bottom w:val="single" w:sz="6" w:space="0" w:color="auto"/>
            </w:tcBorders>
            <w:shd w:val="clear" w:color="auto" w:fill="auto"/>
          </w:tcPr>
          <w:p w:rsidR="00EA4725" w:rsidRPr="00441372" w:rsidRDefault="004A5CB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A5CB8"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w:t>
            </w:r>
            <w:bookmarkStart w:id="66" w:name="sps11a"/>
            <w:bookmarkEnd w:id="66"/>
          </w:p>
          <w:p w:rsidR="00EA4725" w:rsidRPr="00441372" w:rsidRDefault="004A5CB8"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4516EA" w:rsidTr="00F3021D">
        <w:tc>
          <w:tcPr>
            <w:tcW w:w="707" w:type="dxa"/>
            <w:tcBorders>
              <w:top w:val="single" w:sz="6" w:space="0" w:color="auto"/>
              <w:bottom w:val="single" w:sz="6" w:space="0" w:color="auto"/>
            </w:tcBorders>
            <w:shd w:val="clear" w:color="auto" w:fill="auto"/>
          </w:tcPr>
          <w:p w:rsidR="00EA4725" w:rsidRPr="00441372" w:rsidRDefault="004A5CB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4A5CB8"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16 September 2019</w:t>
            </w:r>
            <w:bookmarkEnd w:id="73"/>
          </w:p>
          <w:p w:rsidR="00EA4725" w:rsidRPr="00441372" w:rsidRDefault="004A5CB8"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4516EA" w:rsidRPr="0065690F" w:rsidRDefault="004A5CB8" w:rsidP="00441372">
            <w:r w:rsidRPr="0065690F">
              <w:t>International Cooperation Office</w:t>
            </w:r>
          </w:p>
          <w:p w:rsidR="004516EA" w:rsidRPr="0065690F" w:rsidRDefault="004A5CB8" w:rsidP="00441372">
            <w:r w:rsidRPr="0065690F">
              <w:t>Ministry of  Food and Drug safety</w:t>
            </w:r>
          </w:p>
          <w:p w:rsidR="004516EA" w:rsidRPr="0065690F" w:rsidRDefault="004A5CB8" w:rsidP="00441372">
            <w:r w:rsidRPr="0065690F">
              <w:t>#187 Osongsaengmyeong2-ro, Osong-eup, Heungdoek-gu Cheongju-si</w:t>
            </w:r>
          </w:p>
          <w:p w:rsidR="004516EA" w:rsidRPr="0065690F" w:rsidRDefault="004A5CB8" w:rsidP="00441372">
            <w:r w:rsidRPr="0065690F">
              <w:t>Chungcheongbuk-do</w:t>
            </w:r>
          </w:p>
          <w:p w:rsidR="004516EA" w:rsidRPr="0065690F" w:rsidRDefault="004A5CB8" w:rsidP="00441372">
            <w:r w:rsidRPr="0065690F">
              <w:t>363-700, Korea</w:t>
            </w:r>
          </w:p>
          <w:p w:rsidR="004516EA" w:rsidRPr="0065690F" w:rsidRDefault="004A5CB8" w:rsidP="00441372">
            <w:r w:rsidRPr="0065690F">
              <w:t>Tel: +(82 43) 719 1597</w:t>
            </w:r>
          </w:p>
          <w:p w:rsidR="004516EA" w:rsidRPr="0065690F" w:rsidRDefault="004A5CB8" w:rsidP="00441372">
            <w:r w:rsidRPr="0065690F">
              <w:t>Fax: +(82 43) 719 1550</w:t>
            </w:r>
          </w:p>
          <w:p w:rsidR="004516EA" w:rsidRPr="0065690F" w:rsidRDefault="004A5CB8" w:rsidP="00441372">
            <w:pPr>
              <w:spacing w:after="120"/>
            </w:pPr>
            <w:r w:rsidRPr="0065690F">
              <w:t>E-mail: intmfds@korea.kr</w:t>
            </w:r>
            <w:bookmarkStart w:id="80" w:name="sps12d"/>
            <w:bookmarkEnd w:id="80"/>
          </w:p>
        </w:tc>
      </w:tr>
      <w:tr w:rsidR="004516EA" w:rsidTr="00F3021D">
        <w:tc>
          <w:tcPr>
            <w:tcW w:w="707" w:type="dxa"/>
            <w:tcBorders>
              <w:top w:val="single" w:sz="6" w:space="0" w:color="auto"/>
            </w:tcBorders>
            <w:shd w:val="clear" w:color="auto" w:fill="auto"/>
          </w:tcPr>
          <w:p w:rsidR="00EA4725" w:rsidRPr="00441372" w:rsidRDefault="004A5CB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4A5CB8"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Default="004A5CB8" w:rsidP="00F3021D">
            <w:pPr>
              <w:keepNext/>
              <w:keepLines/>
              <w:rPr>
                <w:bCs/>
              </w:rPr>
            </w:pPr>
            <w:r w:rsidRPr="0065690F">
              <w:rPr>
                <w:bCs/>
              </w:rPr>
              <w:t>Documents are available from the Ministry of Food and Drug Safety website at</w:t>
            </w:r>
            <w:r>
              <w:rPr>
                <w:bCs/>
              </w:rPr>
              <w:t xml:space="preserve"> </w:t>
            </w:r>
            <w:hyperlink r:id="rId8" w:tgtFrame="_blank" w:history="1">
              <w:r w:rsidRPr="0065690F">
                <w:rPr>
                  <w:bCs/>
                  <w:color w:val="0000FF"/>
                  <w:u w:val="single"/>
                </w:rPr>
                <w:t>http://www.mfds.go.kr</w:t>
              </w:r>
            </w:hyperlink>
            <w:r w:rsidRPr="0065690F">
              <w:rPr>
                <w:bCs/>
              </w:rPr>
              <w:t>. Also available from:</w:t>
            </w:r>
          </w:p>
          <w:p w:rsidR="004A5CB8" w:rsidRPr="0065690F" w:rsidRDefault="004A5CB8" w:rsidP="00F3021D">
            <w:pPr>
              <w:keepNext/>
              <w:keepLines/>
              <w:rPr>
                <w:bCs/>
              </w:rPr>
            </w:pPr>
          </w:p>
          <w:p w:rsidR="00EA4725" w:rsidRPr="0065690F" w:rsidRDefault="004A5CB8" w:rsidP="00F3021D">
            <w:pPr>
              <w:keepNext/>
              <w:keepLines/>
              <w:rPr>
                <w:bCs/>
              </w:rPr>
            </w:pPr>
            <w:r w:rsidRPr="0065690F">
              <w:rPr>
                <w:bCs/>
              </w:rPr>
              <w:t>International Cooperation Office</w:t>
            </w:r>
          </w:p>
          <w:p w:rsidR="00EA4725" w:rsidRPr="0065690F" w:rsidRDefault="004A5CB8" w:rsidP="00F3021D">
            <w:pPr>
              <w:keepNext/>
              <w:keepLines/>
              <w:rPr>
                <w:bCs/>
              </w:rPr>
            </w:pPr>
            <w:r w:rsidRPr="0065690F">
              <w:rPr>
                <w:bCs/>
              </w:rPr>
              <w:t>Ministry of Food and Drug Safety</w:t>
            </w:r>
          </w:p>
          <w:p w:rsidR="00EA4725" w:rsidRPr="0065690F" w:rsidRDefault="004A5CB8" w:rsidP="00F3021D">
            <w:pPr>
              <w:keepNext/>
              <w:keepLines/>
              <w:rPr>
                <w:bCs/>
              </w:rPr>
            </w:pPr>
            <w:r w:rsidRPr="0065690F">
              <w:rPr>
                <w:bCs/>
              </w:rPr>
              <w:t>#187 Osongsaengmyeong2-ro, Osong-eup, Heungdoek-gu Cheongju-si</w:t>
            </w:r>
          </w:p>
          <w:p w:rsidR="00EA4725" w:rsidRPr="0065690F" w:rsidRDefault="004A5CB8" w:rsidP="00F3021D">
            <w:pPr>
              <w:keepNext/>
              <w:keepLines/>
              <w:rPr>
                <w:bCs/>
              </w:rPr>
            </w:pPr>
            <w:r w:rsidRPr="0065690F">
              <w:rPr>
                <w:bCs/>
              </w:rPr>
              <w:t>Chungcheongbuk-do</w:t>
            </w:r>
          </w:p>
          <w:p w:rsidR="00EA4725" w:rsidRPr="0065690F" w:rsidRDefault="004A5CB8" w:rsidP="00F3021D">
            <w:pPr>
              <w:keepNext/>
              <w:keepLines/>
              <w:rPr>
                <w:bCs/>
              </w:rPr>
            </w:pPr>
            <w:r w:rsidRPr="0065690F">
              <w:rPr>
                <w:bCs/>
              </w:rPr>
              <w:t>Tel: +(82 43) 719 1597</w:t>
            </w:r>
          </w:p>
          <w:p w:rsidR="00EA4725" w:rsidRPr="0065690F" w:rsidRDefault="004A5CB8" w:rsidP="00F3021D">
            <w:pPr>
              <w:keepNext/>
              <w:keepLines/>
              <w:rPr>
                <w:bCs/>
              </w:rPr>
            </w:pPr>
            <w:r w:rsidRPr="0065690F">
              <w:rPr>
                <w:bCs/>
              </w:rPr>
              <w:t>Fax: +(82 43) 719 1550</w:t>
            </w:r>
          </w:p>
          <w:p w:rsidR="00EA4725" w:rsidRPr="0065690F" w:rsidRDefault="004A5CB8" w:rsidP="00F3021D">
            <w:pPr>
              <w:keepNext/>
              <w:keepLines/>
              <w:spacing w:after="120"/>
              <w:rPr>
                <w:bCs/>
              </w:rPr>
            </w:pPr>
            <w:r w:rsidRPr="0065690F">
              <w:rPr>
                <w:bCs/>
              </w:rPr>
              <w:t>E-mail: intmfds@korea.kr</w:t>
            </w:r>
            <w:bookmarkStart w:id="87" w:name="sps13c"/>
            <w:bookmarkEnd w:id="87"/>
          </w:p>
        </w:tc>
      </w:tr>
    </w:tbl>
    <w:p w:rsidR="007141CF" w:rsidRPr="00441372" w:rsidRDefault="007141CF" w:rsidP="00441372"/>
    <w:sectPr w:rsidR="007141CF" w:rsidRPr="00441372" w:rsidSect="002B283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488" w:rsidRDefault="004A5CB8">
      <w:r>
        <w:separator/>
      </w:r>
    </w:p>
  </w:endnote>
  <w:endnote w:type="continuationSeparator" w:id="0">
    <w:p w:rsidR="00F57488" w:rsidRDefault="004A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B283E" w:rsidRDefault="002B283E" w:rsidP="002B283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B283E" w:rsidRDefault="002B283E" w:rsidP="002B283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4A5CB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488" w:rsidRDefault="004A5CB8">
      <w:r>
        <w:separator/>
      </w:r>
    </w:p>
  </w:footnote>
  <w:footnote w:type="continuationSeparator" w:id="0">
    <w:p w:rsidR="00F57488" w:rsidRDefault="004A5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83E" w:rsidRPr="002B283E" w:rsidRDefault="002B283E" w:rsidP="002B283E">
    <w:pPr>
      <w:pStyle w:val="Header"/>
      <w:pBdr>
        <w:bottom w:val="single" w:sz="4" w:space="1" w:color="auto"/>
      </w:pBdr>
      <w:tabs>
        <w:tab w:val="clear" w:pos="4513"/>
        <w:tab w:val="clear" w:pos="9027"/>
      </w:tabs>
      <w:jc w:val="center"/>
    </w:pPr>
    <w:r w:rsidRPr="002B283E">
      <w:t>G/SPS/N/KOR/652</w:t>
    </w:r>
  </w:p>
  <w:p w:rsidR="002B283E" w:rsidRPr="002B283E" w:rsidRDefault="002B283E" w:rsidP="002B283E">
    <w:pPr>
      <w:pStyle w:val="Header"/>
      <w:pBdr>
        <w:bottom w:val="single" w:sz="4" w:space="1" w:color="auto"/>
      </w:pBdr>
      <w:tabs>
        <w:tab w:val="clear" w:pos="4513"/>
        <w:tab w:val="clear" w:pos="9027"/>
      </w:tabs>
      <w:jc w:val="center"/>
    </w:pPr>
  </w:p>
  <w:p w:rsidR="002B283E" w:rsidRPr="002B283E" w:rsidRDefault="002B283E" w:rsidP="002B283E">
    <w:pPr>
      <w:pStyle w:val="Header"/>
      <w:pBdr>
        <w:bottom w:val="single" w:sz="4" w:space="1" w:color="auto"/>
      </w:pBdr>
      <w:tabs>
        <w:tab w:val="clear" w:pos="4513"/>
        <w:tab w:val="clear" w:pos="9027"/>
      </w:tabs>
      <w:jc w:val="center"/>
    </w:pPr>
    <w:r w:rsidRPr="002B283E">
      <w:t xml:space="preserve">- </w:t>
    </w:r>
    <w:r w:rsidRPr="002B283E">
      <w:fldChar w:fldCharType="begin"/>
    </w:r>
    <w:r w:rsidRPr="002B283E">
      <w:instrText xml:space="preserve"> PAGE </w:instrText>
    </w:r>
    <w:r w:rsidRPr="002B283E">
      <w:fldChar w:fldCharType="separate"/>
    </w:r>
    <w:r w:rsidRPr="002B283E">
      <w:rPr>
        <w:noProof/>
      </w:rPr>
      <w:t>2</w:t>
    </w:r>
    <w:r w:rsidRPr="002B283E">
      <w:fldChar w:fldCharType="end"/>
    </w:r>
    <w:r w:rsidRPr="002B283E">
      <w:t xml:space="preserve"> -</w:t>
    </w:r>
  </w:p>
  <w:p w:rsidR="00EA4725" w:rsidRPr="002B283E" w:rsidRDefault="00EA4725" w:rsidP="002B283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83E" w:rsidRPr="002B283E" w:rsidRDefault="002B283E" w:rsidP="002B283E">
    <w:pPr>
      <w:pStyle w:val="Header"/>
      <w:pBdr>
        <w:bottom w:val="single" w:sz="4" w:space="1" w:color="auto"/>
      </w:pBdr>
      <w:tabs>
        <w:tab w:val="clear" w:pos="4513"/>
        <w:tab w:val="clear" w:pos="9027"/>
      </w:tabs>
      <w:jc w:val="center"/>
    </w:pPr>
    <w:r w:rsidRPr="002B283E">
      <w:t>G/SPS/N/KOR/652</w:t>
    </w:r>
  </w:p>
  <w:p w:rsidR="002B283E" w:rsidRPr="002B283E" w:rsidRDefault="002B283E" w:rsidP="002B283E">
    <w:pPr>
      <w:pStyle w:val="Header"/>
      <w:pBdr>
        <w:bottom w:val="single" w:sz="4" w:space="1" w:color="auto"/>
      </w:pBdr>
      <w:tabs>
        <w:tab w:val="clear" w:pos="4513"/>
        <w:tab w:val="clear" w:pos="9027"/>
      </w:tabs>
      <w:jc w:val="center"/>
    </w:pPr>
  </w:p>
  <w:p w:rsidR="002B283E" w:rsidRPr="002B283E" w:rsidRDefault="002B283E" w:rsidP="002B283E">
    <w:pPr>
      <w:pStyle w:val="Header"/>
      <w:pBdr>
        <w:bottom w:val="single" w:sz="4" w:space="1" w:color="auto"/>
      </w:pBdr>
      <w:tabs>
        <w:tab w:val="clear" w:pos="4513"/>
        <w:tab w:val="clear" w:pos="9027"/>
      </w:tabs>
      <w:jc w:val="center"/>
    </w:pPr>
    <w:r w:rsidRPr="002B283E">
      <w:t xml:space="preserve">- </w:t>
    </w:r>
    <w:r w:rsidRPr="002B283E">
      <w:fldChar w:fldCharType="begin"/>
    </w:r>
    <w:r w:rsidRPr="002B283E">
      <w:instrText xml:space="preserve"> PAGE </w:instrText>
    </w:r>
    <w:r w:rsidRPr="002B283E">
      <w:fldChar w:fldCharType="separate"/>
    </w:r>
    <w:r w:rsidRPr="002B283E">
      <w:rPr>
        <w:noProof/>
      </w:rPr>
      <w:t>2</w:t>
    </w:r>
    <w:r w:rsidRPr="002B283E">
      <w:fldChar w:fldCharType="end"/>
    </w:r>
    <w:r w:rsidRPr="002B283E">
      <w:t xml:space="preserve"> -</w:t>
    </w:r>
  </w:p>
  <w:p w:rsidR="00EA4725" w:rsidRPr="002B283E" w:rsidRDefault="00EA4725" w:rsidP="002B283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516EA"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2B283E" w:rsidP="00422B6F">
          <w:pPr>
            <w:jc w:val="right"/>
            <w:rPr>
              <w:b/>
              <w:color w:val="FF0000"/>
              <w:szCs w:val="16"/>
            </w:rPr>
          </w:pPr>
          <w:r>
            <w:rPr>
              <w:b/>
              <w:color w:val="FF0000"/>
              <w:szCs w:val="16"/>
            </w:rPr>
            <w:t xml:space="preserve"> </w:t>
          </w:r>
        </w:p>
      </w:tc>
    </w:tr>
    <w:bookmarkEnd w:id="88"/>
    <w:tr w:rsidR="004516EA" w:rsidTr="00EE3CAF">
      <w:trPr>
        <w:trHeight w:val="213"/>
        <w:jc w:val="center"/>
      </w:trPr>
      <w:tc>
        <w:tcPr>
          <w:tcW w:w="3794" w:type="dxa"/>
          <w:vMerge w:val="restart"/>
          <w:shd w:val="clear" w:color="auto" w:fill="FFFFFF"/>
          <w:tcMar>
            <w:left w:w="0" w:type="dxa"/>
            <w:right w:w="0" w:type="dxa"/>
          </w:tcMar>
        </w:tcPr>
        <w:p w:rsidR="00ED54E0" w:rsidRPr="00EA4725" w:rsidRDefault="002B283E"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4516EA"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2B283E" w:rsidRDefault="002B283E" w:rsidP="00656ABC">
          <w:pPr>
            <w:jc w:val="right"/>
            <w:rPr>
              <w:b/>
              <w:szCs w:val="16"/>
            </w:rPr>
          </w:pPr>
          <w:bookmarkStart w:id="89" w:name="bmkSymbols"/>
          <w:r>
            <w:rPr>
              <w:b/>
              <w:szCs w:val="16"/>
            </w:rPr>
            <w:t>G/SPS/N/KOR/652</w:t>
          </w:r>
        </w:p>
        <w:bookmarkEnd w:id="89"/>
        <w:p w:rsidR="00656ABC" w:rsidRPr="00EA4725" w:rsidRDefault="00656ABC" w:rsidP="00656ABC">
          <w:pPr>
            <w:jc w:val="right"/>
            <w:rPr>
              <w:b/>
              <w:szCs w:val="16"/>
            </w:rPr>
          </w:pPr>
        </w:p>
      </w:tc>
    </w:tr>
    <w:tr w:rsidR="004516EA"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4A5CB8" w:rsidP="00422B6F">
          <w:pPr>
            <w:jc w:val="right"/>
            <w:rPr>
              <w:szCs w:val="16"/>
            </w:rPr>
          </w:pPr>
          <w:bookmarkStart w:id="90" w:name="spsDateDistribution"/>
          <w:r w:rsidRPr="00EA4725">
            <w:rPr>
              <w:szCs w:val="16"/>
            </w:rPr>
            <w:t>18 July 2019</w:t>
          </w:r>
          <w:bookmarkStart w:id="91" w:name="bmkDate"/>
          <w:bookmarkEnd w:id="90"/>
          <w:bookmarkEnd w:id="91"/>
        </w:p>
      </w:tc>
    </w:tr>
    <w:tr w:rsidR="004516E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A5CB8" w:rsidP="00422B6F">
          <w:pPr>
            <w:jc w:val="left"/>
            <w:rPr>
              <w:b/>
            </w:rPr>
          </w:pPr>
          <w:bookmarkStart w:id="92" w:name="bmkSerial"/>
          <w:r w:rsidRPr="00441372">
            <w:rPr>
              <w:color w:val="FF0000"/>
              <w:szCs w:val="16"/>
            </w:rPr>
            <w:t>(</w:t>
          </w:r>
          <w:bookmarkStart w:id="93" w:name="spsSerialNumber"/>
          <w:bookmarkEnd w:id="93"/>
          <w:r w:rsidR="00E255CB">
            <w:rPr>
              <w:color w:val="FF0000"/>
              <w:szCs w:val="16"/>
            </w:rPr>
            <w:t>19-</w:t>
          </w:r>
          <w:r w:rsidR="00EC0EC0">
            <w:rPr>
              <w:color w:val="FF0000"/>
              <w:szCs w:val="16"/>
            </w:rPr>
            <w:t>4768</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4A5CB8"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4516E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B283E"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2B283E"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942342"/>
    <w:multiLevelType w:val="hybridMultilevel"/>
    <w:tmpl w:val="D744C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86886FFA">
      <w:start w:val="1"/>
      <w:numFmt w:val="decimal"/>
      <w:pStyle w:val="SummaryText"/>
      <w:lvlText w:val="%1."/>
      <w:lvlJc w:val="left"/>
      <w:pPr>
        <w:ind w:left="360" w:hanging="360"/>
      </w:pPr>
    </w:lvl>
    <w:lvl w:ilvl="1" w:tplc="3DBE21E4" w:tentative="1">
      <w:start w:val="1"/>
      <w:numFmt w:val="lowerLetter"/>
      <w:lvlText w:val="%2."/>
      <w:lvlJc w:val="left"/>
      <w:pPr>
        <w:ind w:left="1080" w:hanging="360"/>
      </w:pPr>
    </w:lvl>
    <w:lvl w:ilvl="2" w:tplc="ACC0C3F2" w:tentative="1">
      <w:start w:val="1"/>
      <w:numFmt w:val="lowerRoman"/>
      <w:lvlText w:val="%3."/>
      <w:lvlJc w:val="right"/>
      <w:pPr>
        <w:ind w:left="1800" w:hanging="180"/>
      </w:pPr>
    </w:lvl>
    <w:lvl w:ilvl="3" w:tplc="9A9AB01E" w:tentative="1">
      <w:start w:val="1"/>
      <w:numFmt w:val="decimal"/>
      <w:lvlText w:val="%4."/>
      <w:lvlJc w:val="left"/>
      <w:pPr>
        <w:ind w:left="2520" w:hanging="360"/>
      </w:pPr>
    </w:lvl>
    <w:lvl w:ilvl="4" w:tplc="031E0FC2" w:tentative="1">
      <w:start w:val="1"/>
      <w:numFmt w:val="lowerLetter"/>
      <w:lvlText w:val="%5."/>
      <w:lvlJc w:val="left"/>
      <w:pPr>
        <w:ind w:left="3240" w:hanging="360"/>
      </w:pPr>
    </w:lvl>
    <w:lvl w:ilvl="5" w:tplc="C6EE1F1E" w:tentative="1">
      <w:start w:val="1"/>
      <w:numFmt w:val="lowerRoman"/>
      <w:lvlText w:val="%6."/>
      <w:lvlJc w:val="right"/>
      <w:pPr>
        <w:ind w:left="3960" w:hanging="180"/>
      </w:pPr>
    </w:lvl>
    <w:lvl w:ilvl="6" w:tplc="392A6DBC" w:tentative="1">
      <w:start w:val="1"/>
      <w:numFmt w:val="decimal"/>
      <w:lvlText w:val="%7."/>
      <w:lvlJc w:val="left"/>
      <w:pPr>
        <w:ind w:left="4680" w:hanging="360"/>
      </w:pPr>
    </w:lvl>
    <w:lvl w:ilvl="7" w:tplc="457276C6" w:tentative="1">
      <w:start w:val="1"/>
      <w:numFmt w:val="lowerLetter"/>
      <w:lvlText w:val="%8."/>
      <w:lvlJc w:val="left"/>
      <w:pPr>
        <w:ind w:left="5400" w:hanging="360"/>
      </w:pPr>
    </w:lvl>
    <w:lvl w:ilvl="8" w:tplc="061CE062" w:tentative="1">
      <w:start w:val="1"/>
      <w:numFmt w:val="lowerRoman"/>
      <w:lvlText w:val="%9."/>
      <w:lvlJc w:val="right"/>
      <w:pPr>
        <w:ind w:left="6120" w:hanging="180"/>
      </w:pPr>
    </w:lvl>
  </w:abstractNum>
  <w:abstractNum w:abstractNumId="15" w15:restartNumberingAfterBreak="0">
    <w:nsid w:val="6F7474D8"/>
    <w:multiLevelType w:val="hybridMultilevel"/>
    <w:tmpl w:val="A2A4D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B283E"/>
    <w:rsid w:val="002C2634"/>
    <w:rsid w:val="00334D8B"/>
    <w:rsid w:val="0035602E"/>
    <w:rsid w:val="003572B4"/>
    <w:rsid w:val="003817C7"/>
    <w:rsid w:val="00395125"/>
    <w:rsid w:val="003E2958"/>
    <w:rsid w:val="00422B6F"/>
    <w:rsid w:val="00423377"/>
    <w:rsid w:val="00441372"/>
    <w:rsid w:val="004516EA"/>
    <w:rsid w:val="00467032"/>
    <w:rsid w:val="0046754A"/>
    <w:rsid w:val="004A5CB8"/>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255CB"/>
    <w:rsid w:val="00E46FD5"/>
    <w:rsid w:val="00E544BB"/>
    <w:rsid w:val="00E56545"/>
    <w:rsid w:val="00E64A48"/>
    <w:rsid w:val="00EA4725"/>
    <w:rsid w:val="00EA5D4F"/>
    <w:rsid w:val="00EB6C56"/>
    <w:rsid w:val="00EC0EC0"/>
    <w:rsid w:val="00EC687E"/>
    <w:rsid w:val="00ED54E0"/>
    <w:rsid w:val="00EE3CAF"/>
    <w:rsid w:val="00EF2394"/>
    <w:rsid w:val="00F17777"/>
    <w:rsid w:val="00F3021D"/>
    <w:rsid w:val="00F32397"/>
    <w:rsid w:val="00F35A6A"/>
    <w:rsid w:val="00F36972"/>
    <w:rsid w:val="00F40595"/>
    <w:rsid w:val="00F57488"/>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3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fds.go.k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KOR/19_4008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3861</Characters>
  <Application>Microsoft Office Word</Application>
  <DocSecurity>0</DocSecurity>
  <Lines>97</Lines>
  <Paragraphs>70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2019-07-18T09:01:00Z</dcterms:created>
  <dcterms:modified xsi:type="dcterms:W3CDTF">2019-07-18T09:38:00Z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G/SPS/N/KOR/652</vt:lpwstr>
  </property>
</Properties>
</file>