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71D2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E195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Sri L</w:t>
            </w:r>
            <w:bookmarkStart w:id="1" w:name="_GoBack"/>
            <w:bookmarkEnd w:id="1"/>
            <w:r w:rsidRPr="00A52B02">
              <w:rPr>
                <w:caps/>
                <w:u w:val="single"/>
              </w:rPr>
              <w:t>anka</w:t>
            </w:r>
            <w:bookmarkEnd w:id="0"/>
          </w:p>
          <w:p w:rsidR="00EA4725" w:rsidRPr="00441372" w:rsidRDefault="00771D2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Control Administration Unit</w:t>
            </w:r>
            <w:bookmarkStart w:id="3" w:name="sps2a"/>
            <w:bookmarkEnd w:id="3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Bottled or packaged natural mineral water and bottled or packaged drinking water</w:t>
            </w:r>
            <w:bookmarkStart w:id="4" w:name="sps3a"/>
            <w:bookmarkEnd w:id="4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71D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71D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(Bottled or Packaged Water) Regulations - 2018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23</w:t>
            </w:r>
            <w:bookmarkEnd w:id="11"/>
          </w:p>
          <w:p w:rsidR="00EA4725" w:rsidRPr="00441372" w:rsidRDefault="00A27A10" w:rsidP="00441372">
            <w:pPr>
              <w:spacing w:after="120"/>
            </w:pPr>
            <w:hyperlink r:id="rId7" w:tgtFrame="_blank" w:history="1">
              <w:r w:rsidR="00771D2A">
                <w:rPr>
                  <w:color w:val="0000FF"/>
                  <w:u w:val="single"/>
                </w:rPr>
                <w:t>https://members.wto.org/crnattachments/2019/SPS/LKA/19_0082_00_e.pdf</w:t>
              </w:r>
            </w:hyperlink>
            <w:bookmarkStart w:id="12" w:name="sps5d"/>
            <w:bookmarkEnd w:id="12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00B2" w:rsidRDefault="00771D2A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Description of content:</w:t>
            </w:r>
          </w:p>
          <w:p w:rsidR="00EA4725" w:rsidRPr="00441372" w:rsidRDefault="00771D2A" w:rsidP="00FB295C">
            <w:pPr>
              <w:spacing w:before="120" w:after="120"/>
            </w:pPr>
            <w:r>
              <w:t xml:space="preserve">These standards </w:t>
            </w:r>
            <w:r w:rsidR="00D800B2" w:rsidRPr="006F725E">
              <w:t>apply</w:t>
            </w:r>
            <w:r w:rsidR="00D800B2">
              <w:t xml:space="preserve"> </w:t>
            </w:r>
            <w:r>
              <w:t>for: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bottled or packaged natural mineral water; and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bottled or packaged drinking water.</w:t>
            </w:r>
          </w:p>
          <w:p w:rsidR="00EE1956" w:rsidRDefault="00771D2A">
            <w:pPr>
              <w:spacing w:after="120"/>
            </w:pPr>
            <w:r>
              <w:t>The regulations set out the following requirements for bottled or packaged natural mineral water and bottled or packaged drinking water:</w:t>
            </w:r>
          </w:p>
          <w:p w:rsidR="00EE1956" w:rsidRDefault="00771D2A" w:rsidP="00FB295C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No person shall: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8"/>
              </w:numPr>
              <w:spacing w:after="120"/>
            </w:pPr>
            <w:r>
              <w:t>obtain water from any source unless such source has been registered with the Chief Food Authority;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8"/>
              </w:numPr>
              <w:spacing w:after="120"/>
            </w:pPr>
            <w:r>
              <w:t>use any premises for bottle or package natural mineral water or drinking water unless such premises have been registered with the Chief Food Authority</w:t>
            </w:r>
            <w:r w:rsidR="002750FD">
              <w:t>;</w:t>
            </w:r>
            <w:r>
              <w:t xml:space="preserve"> and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8"/>
              </w:numPr>
              <w:spacing w:after="120"/>
            </w:pPr>
            <w:r>
              <w:t xml:space="preserve">import bottled or packaged natural mineral water or drinking water, without obtaining a Certificate of Registration on that behalf </w:t>
            </w:r>
            <w:r w:rsidR="00D800B2">
              <w:t>from the Chief Food Authority,</w:t>
            </w:r>
          </w:p>
          <w:p w:rsidR="00EE1956" w:rsidRDefault="00771D2A" w:rsidP="00771D2A">
            <w:pPr>
              <w:spacing w:after="120"/>
              <w:ind w:left="720"/>
            </w:pPr>
            <w:r>
              <w:t xml:space="preserve">provided however that in the case of imported bottled or packaged natural mineral water or drinking water a health certificate </w:t>
            </w:r>
            <w:r w:rsidRPr="002750FD">
              <w:t>shall be obtained</w:t>
            </w:r>
            <w:r>
              <w:t xml:space="preserve"> from the Competent Authority in charge of food safety of the country of export;</w:t>
            </w:r>
          </w:p>
          <w:p w:rsidR="00D800B2" w:rsidRDefault="00771D2A" w:rsidP="00FB295C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 xml:space="preserve">No person shall expose for sale, sell, distribute, transport or advertise any bottled or packaged natural mineral water or drinking </w:t>
            </w:r>
            <w:r w:rsidR="00D800B2">
              <w:t xml:space="preserve">water unless such product: </w:t>
            </w:r>
          </w:p>
          <w:p w:rsidR="00EE1956" w:rsidRDefault="00771D2A" w:rsidP="00D800B2">
            <w:pPr>
              <w:pStyle w:val="Paragraphedeliste"/>
              <w:numPr>
                <w:ilvl w:val="0"/>
                <w:numId w:val="18"/>
              </w:numPr>
              <w:spacing w:after="120"/>
            </w:pPr>
            <w:r>
              <w:t>has been duly registered with the Chief Food Authority; and</w:t>
            </w:r>
          </w:p>
          <w:p w:rsidR="00EE1956" w:rsidRPr="00441372" w:rsidRDefault="00771D2A" w:rsidP="00D800B2">
            <w:pPr>
              <w:pStyle w:val="Paragraphedeliste"/>
              <w:numPr>
                <w:ilvl w:val="0"/>
                <w:numId w:val="18"/>
              </w:numPr>
              <w:spacing w:after="120"/>
            </w:pPr>
            <w:r>
              <w:t>complies with the provisions of these regulations.</w:t>
            </w:r>
            <w:bookmarkStart w:id="13" w:name="sps6a"/>
            <w:bookmarkEnd w:id="13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71D2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227-2001, CODEX STA</w:t>
            </w:r>
            <w:r w:rsidR="000E1B14">
              <w:t xml:space="preserve">N 108-1981, CODEX STAN 1-1985, </w:t>
            </w:r>
            <w:r w:rsidRPr="00441372">
              <w:t>CODEX STAN 234-1999</w:t>
            </w:r>
            <w:bookmarkEnd w:id="21"/>
          </w:p>
          <w:p w:rsidR="00EA4725" w:rsidRPr="00441372" w:rsidRDefault="00771D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71D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71D2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771D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71D2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71D2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531C" w:rsidRDefault="00771D2A" w:rsidP="00441372">
            <w:pPr>
              <w:spacing w:before="120" w:after="120"/>
            </w:pPr>
            <w:r w:rsidRPr="00F5531C">
              <w:rPr>
                <w:b/>
              </w:rPr>
              <w:t xml:space="preserve">Proposed date of adoption </w:t>
            </w:r>
            <w:r w:rsidRPr="00F5531C">
              <w:rPr>
                <w:b/>
                <w:i/>
              </w:rPr>
              <w:t>(</w:t>
            </w:r>
            <w:proofErr w:type="spellStart"/>
            <w:r w:rsidRPr="00F5531C">
              <w:rPr>
                <w:b/>
                <w:i/>
              </w:rPr>
              <w:t>dd</w:t>
            </w:r>
            <w:proofErr w:type="spellEnd"/>
            <w:r w:rsidRPr="00F5531C">
              <w:rPr>
                <w:b/>
                <w:i/>
              </w:rPr>
              <w:t>/mm/</w:t>
            </w:r>
            <w:proofErr w:type="spellStart"/>
            <w:r w:rsidRPr="00F5531C">
              <w:rPr>
                <w:b/>
                <w:i/>
              </w:rPr>
              <w:t>yy</w:t>
            </w:r>
            <w:proofErr w:type="spellEnd"/>
            <w:r w:rsidRPr="00F5531C">
              <w:rPr>
                <w:b/>
                <w:i/>
              </w:rPr>
              <w:t>)</w:t>
            </w:r>
            <w:r w:rsidRPr="00F5531C">
              <w:rPr>
                <w:b/>
              </w:rPr>
              <w:t xml:space="preserve">: </w:t>
            </w:r>
            <w:r w:rsidR="00F5531C" w:rsidRPr="00F5531C">
              <w:t>To be determined.</w:t>
            </w:r>
            <w:bookmarkStart w:id="32" w:name="sps10a"/>
            <w:bookmarkEnd w:id="32"/>
          </w:p>
          <w:p w:rsidR="00EA4725" w:rsidRPr="00F5531C" w:rsidRDefault="00771D2A" w:rsidP="00441372">
            <w:pPr>
              <w:spacing w:after="120"/>
            </w:pPr>
            <w:r w:rsidRPr="00F5531C">
              <w:rPr>
                <w:b/>
              </w:rPr>
              <w:t xml:space="preserve">Proposed date of publication </w:t>
            </w:r>
            <w:r w:rsidRPr="00F5531C">
              <w:rPr>
                <w:b/>
                <w:i/>
              </w:rPr>
              <w:t>(</w:t>
            </w:r>
            <w:proofErr w:type="spellStart"/>
            <w:r w:rsidRPr="00F5531C">
              <w:rPr>
                <w:b/>
                <w:i/>
              </w:rPr>
              <w:t>dd</w:t>
            </w:r>
            <w:proofErr w:type="spellEnd"/>
            <w:r w:rsidRPr="00F5531C">
              <w:rPr>
                <w:b/>
                <w:i/>
              </w:rPr>
              <w:t>/mm/</w:t>
            </w:r>
            <w:proofErr w:type="spellStart"/>
            <w:r w:rsidRPr="00F5531C">
              <w:rPr>
                <w:b/>
                <w:i/>
              </w:rPr>
              <w:t>yy</w:t>
            </w:r>
            <w:proofErr w:type="spellEnd"/>
            <w:r w:rsidRPr="00F5531C">
              <w:rPr>
                <w:b/>
                <w:i/>
              </w:rPr>
              <w:t>)</w:t>
            </w:r>
            <w:r w:rsidRPr="00F5531C">
              <w:rPr>
                <w:b/>
              </w:rPr>
              <w:t xml:space="preserve">: </w:t>
            </w:r>
            <w:r w:rsidR="00FB44DD" w:rsidRPr="00F5531C">
              <w:t>To be determined.</w:t>
            </w:r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1D2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771D2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E195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531C" w:rsidRDefault="00771D2A" w:rsidP="00441372">
            <w:pPr>
              <w:spacing w:before="120" w:after="120"/>
              <w:jc w:val="left"/>
            </w:pPr>
            <w:r w:rsidRPr="00F5531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5531C" w:rsidRDefault="00771D2A" w:rsidP="00441372">
            <w:pPr>
              <w:spacing w:before="120" w:after="120"/>
            </w:pPr>
            <w:r w:rsidRPr="00F5531C">
              <w:rPr>
                <w:b/>
              </w:rPr>
              <w:t>Final date for comments: [</w:t>
            </w:r>
            <w:bookmarkStart w:id="37" w:name="sps12e"/>
            <w:r w:rsidRPr="00F5531C">
              <w:rPr>
                <w:b/>
              </w:rPr>
              <w:t>X</w:t>
            </w:r>
            <w:bookmarkEnd w:id="37"/>
            <w:r w:rsidRPr="00F5531C">
              <w:rPr>
                <w:b/>
              </w:rPr>
              <w:t xml:space="preserve">] Sixty days from the date of circulation of the notification and/or </w:t>
            </w:r>
            <w:r w:rsidRPr="00F5531C">
              <w:rPr>
                <w:b/>
                <w:i/>
              </w:rPr>
              <w:t>(</w:t>
            </w:r>
            <w:proofErr w:type="spellStart"/>
            <w:r w:rsidRPr="00F5531C">
              <w:rPr>
                <w:b/>
                <w:i/>
              </w:rPr>
              <w:t>dd</w:t>
            </w:r>
            <w:proofErr w:type="spellEnd"/>
            <w:r w:rsidRPr="00F5531C">
              <w:rPr>
                <w:b/>
                <w:i/>
              </w:rPr>
              <w:t>/mm/</w:t>
            </w:r>
            <w:proofErr w:type="spellStart"/>
            <w:r w:rsidRPr="00F5531C">
              <w:rPr>
                <w:b/>
                <w:i/>
              </w:rPr>
              <w:t>yy</w:t>
            </w:r>
            <w:proofErr w:type="spellEnd"/>
            <w:r w:rsidRPr="00F5531C">
              <w:rPr>
                <w:b/>
                <w:i/>
              </w:rPr>
              <w:t>)</w:t>
            </w:r>
            <w:r w:rsidRPr="00F5531C">
              <w:rPr>
                <w:b/>
              </w:rPr>
              <w:t xml:space="preserve">: </w:t>
            </w:r>
            <w:bookmarkStart w:id="38" w:name="sps12a"/>
            <w:r w:rsidR="00F5531C" w:rsidRPr="00F5531C">
              <w:t>8</w:t>
            </w:r>
            <w:r w:rsidRPr="00F5531C">
              <w:t xml:space="preserve"> March 2019</w:t>
            </w:r>
            <w:bookmarkEnd w:id="38"/>
          </w:p>
          <w:p w:rsidR="00EA4725" w:rsidRPr="00F5531C" w:rsidRDefault="00771D2A" w:rsidP="00441372">
            <w:pPr>
              <w:spacing w:after="120"/>
            </w:pPr>
            <w:r w:rsidRPr="00F5531C">
              <w:rPr>
                <w:b/>
              </w:rPr>
              <w:t>Agency or authority designated to handle comments: [</w:t>
            </w:r>
            <w:bookmarkStart w:id="39" w:name="sps12b"/>
            <w:r w:rsidRPr="00F5531C">
              <w:rPr>
                <w:b/>
              </w:rPr>
              <w:t>X</w:t>
            </w:r>
            <w:bookmarkEnd w:id="39"/>
            <w:r w:rsidRPr="00F5531C">
              <w:rPr>
                <w:b/>
              </w:rPr>
              <w:t xml:space="preserve">] National Notification Authority, </w:t>
            </w:r>
            <w:proofErr w:type="gramStart"/>
            <w:r w:rsidRPr="00F5531C">
              <w:rPr>
                <w:b/>
              </w:rPr>
              <w:t>[</w:t>
            </w:r>
            <w:r w:rsidR="00F5531C" w:rsidRPr="00F5531C">
              <w:rPr>
                <w:b/>
              </w:rPr>
              <w:t> </w:t>
            </w:r>
            <w:r w:rsidRPr="00F5531C">
              <w:rPr>
                <w:b/>
              </w:rPr>
              <w:t>]</w:t>
            </w:r>
            <w:proofErr w:type="gramEnd"/>
            <w:r w:rsidRPr="00F5531C">
              <w:rPr>
                <w:b/>
              </w:rPr>
              <w:t xml:space="preserve"> National Enquiry Point. Address, fax number and e-mail address (if available) of other body: </w:t>
            </w:r>
          </w:p>
          <w:p w:rsidR="00EE1956" w:rsidRPr="00F5531C" w:rsidRDefault="00771D2A">
            <w:r w:rsidRPr="00F5531C">
              <w:t>National Notification Authority:</w:t>
            </w:r>
          </w:p>
          <w:p w:rsidR="00EE1956" w:rsidRPr="00F5531C" w:rsidRDefault="00771D2A">
            <w:r w:rsidRPr="00F5531C">
              <w:t xml:space="preserve">Dr Anil </w:t>
            </w:r>
            <w:proofErr w:type="spellStart"/>
            <w:r w:rsidRPr="00F5531C">
              <w:t>Jasinghe</w:t>
            </w:r>
            <w:proofErr w:type="spellEnd"/>
          </w:p>
          <w:p w:rsidR="00EE1956" w:rsidRPr="00F5531C" w:rsidRDefault="00771D2A">
            <w:r w:rsidRPr="00F5531C">
              <w:t>Ministry of Health, Nutrition and Indigenous Medicine</w:t>
            </w:r>
          </w:p>
          <w:p w:rsidR="00EE1956" w:rsidRPr="00F5531C" w:rsidRDefault="00771D2A">
            <w:r w:rsidRPr="00F5531C">
              <w:t xml:space="preserve">No. 385, Rev. </w:t>
            </w:r>
            <w:proofErr w:type="spellStart"/>
            <w:r w:rsidRPr="00F5531C">
              <w:t>Baddegama</w:t>
            </w:r>
            <w:proofErr w:type="spellEnd"/>
            <w:r w:rsidRPr="00F5531C">
              <w:t xml:space="preserve"> </w:t>
            </w:r>
            <w:proofErr w:type="spellStart"/>
            <w:r w:rsidRPr="00F5531C">
              <w:t>Wimalawansa</w:t>
            </w:r>
            <w:proofErr w:type="spellEnd"/>
            <w:r w:rsidRPr="00F5531C">
              <w:t xml:space="preserve"> </w:t>
            </w:r>
            <w:proofErr w:type="spellStart"/>
            <w:r w:rsidRPr="00F5531C">
              <w:t>Thero</w:t>
            </w:r>
            <w:proofErr w:type="spellEnd"/>
            <w:r w:rsidRPr="00F5531C">
              <w:t xml:space="preserve"> Mawatha</w:t>
            </w:r>
          </w:p>
          <w:p w:rsidR="00EE1956" w:rsidRPr="00F5531C" w:rsidRDefault="00771D2A">
            <w:r w:rsidRPr="00F5531C">
              <w:t>Colombo 10</w:t>
            </w:r>
          </w:p>
          <w:p w:rsidR="00EE1956" w:rsidRPr="00F5531C" w:rsidRDefault="00771D2A">
            <w:r w:rsidRPr="00F5531C">
              <w:t>Tel: +(94 11) 269 4860</w:t>
            </w:r>
          </w:p>
          <w:p w:rsidR="00EE1956" w:rsidRPr="00F5531C" w:rsidRDefault="00771D2A">
            <w:r w:rsidRPr="00F5531C">
              <w:t>Mobile: +(94 77) 738 3758</w:t>
            </w:r>
          </w:p>
          <w:p w:rsidR="00EE1956" w:rsidRPr="00F5531C" w:rsidRDefault="00771D2A">
            <w:r w:rsidRPr="00F5531C">
              <w:t>Fax: +(94 11) 269 3869</w:t>
            </w:r>
          </w:p>
          <w:p w:rsidR="00EE1956" w:rsidRPr="00F5531C" w:rsidRDefault="00771D2A">
            <w:r w:rsidRPr="00F5531C">
              <w:t>E-mail: dghs@health.gov.lk</w:t>
            </w:r>
          </w:p>
          <w:p w:rsidR="00EE1956" w:rsidRDefault="00771D2A">
            <w:pPr>
              <w:spacing w:after="120"/>
            </w:pPr>
            <w:r w:rsidRPr="00F5531C">
              <w:t xml:space="preserve">Website: </w:t>
            </w:r>
            <w:hyperlink r:id="rId8" w:tgtFrame="_blank" w:history="1">
              <w:r w:rsidRPr="00F5531C">
                <w:rPr>
                  <w:color w:val="0000FF"/>
                  <w:u w:val="single"/>
                </w:rPr>
                <w:t>http://www.health.gov.lk</w:t>
              </w:r>
            </w:hyperlink>
            <w:bookmarkStart w:id="40" w:name="sps12d"/>
            <w:bookmarkEnd w:id="40"/>
          </w:p>
        </w:tc>
      </w:tr>
      <w:tr w:rsidR="00EE1956" w:rsidRPr="00F5531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F5531C" w:rsidRDefault="00771D2A" w:rsidP="00F3021D">
            <w:pPr>
              <w:keepNext/>
              <w:keepLines/>
              <w:spacing w:before="120" w:after="120"/>
              <w:jc w:val="left"/>
            </w:pPr>
            <w:r w:rsidRPr="00F5531C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F5531C" w:rsidRDefault="00771D2A" w:rsidP="00F3021D">
            <w:pPr>
              <w:keepNext/>
              <w:keepLines/>
              <w:spacing w:before="120" w:after="120"/>
              <w:rPr>
                <w:b/>
              </w:rPr>
            </w:pPr>
            <w:r w:rsidRPr="00F5531C">
              <w:rPr>
                <w:b/>
              </w:rPr>
              <w:t xml:space="preserve">Text(s) available from: </w:t>
            </w:r>
            <w:proofErr w:type="gramStart"/>
            <w:r w:rsidRPr="00F5531C">
              <w:rPr>
                <w:b/>
              </w:rPr>
              <w:t>[</w:t>
            </w:r>
            <w:r w:rsidR="00F5531C">
              <w:rPr>
                <w:b/>
              </w:rPr>
              <w:t> </w:t>
            </w:r>
            <w:r w:rsidRPr="00F5531C">
              <w:rPr>
                <w:b/>
              </w:rPr>
              <w:t>]</w:t>
            </w:r>
            <w:proofErr w:type="gramEnd"/>
            <w:r w:rsidRPr="00F5531C">
              <w:rPr>
                <w:b/>
              </w:rPr>
              <w:t> National Notification Authority, [</w:t>
            </w:r>
            <w:bookmarkStart w:id="41" w:name="sps13b"/>
            <w:r w:rsidRPr="00F5531C">
              <w:rPr>
                <w:b/>
              </w:rPr>
              <w:t>X</w:t>
            </w:r>
            <w:bookmarkEnd w:id="41"/>
            <w:r w:rsidRPr="00F5531C">
              <w:rPr>
                <w:b/>
              </w:rPr>
              <w:t>] National Enquiry Point. Address, fax number and e-mail address (if available) of other body:</w:t>
            </w:r>
            <w:r w:rsidRPr="00F5531C">
              <w:rPr>
                <w:bCs/>
              </w:rPr>
              <w:t xml:space="preserve"> </w:t>
            </w:r>
          </w:p>
          <w:p w:rsidR="00EE1956" w:rsidRPr="00F5531C" w:rsidRDefault="00771D2A">
            <w:r w:rsidRPr="00F5531C">
              <w:t>National Enquiry Point:</w:t>
            </w:r>
          </w:p>
          <w:p w:rsidR="00EE1956" w:rsidRPr="00F5531C" w:rsidRDefault="00771D2A">
            <w:r w:rsidRPr="00F5531C">
              <w:t xml:space="preserve">Dr Lakshman </w:t>
            </w:r>
            <w:proofErr w:type="spellStart"/>
            <w:r w:rsidRPr="00F5531C">
              <w:t>Gamlath</w:t>
            </w:r>
            <w:proofErr w:type="spellEnd"/>
          </w:p>
          <w:p w:rsidR="00EE1956" w:rsidRPr="00F5531C" w:rsidRDefault="00771D2A">
            <w:r w:rsidRPr="00F5531C">
              <w:t>Deputy Director General, Environmental, Occupational Health and Food Safety</w:t>
            </w:r>
          </w:p>
          <w:p w:rsidR="00EE1956" w:rsidRPr="00F5531C" w:rsidRDefault="00771D2A">
            <w:r w:rsidRPr="00F5531C">
              <w:t>Ministry of Health, Nutrition and Indigenous Medicine</w:t>
            </w:r>
          </w:p>
          <w:p w:rsidR="00EE1956" w:rsidRPr="00F5531C" w:rsidRDefault="00771D2A">
            <w:r w:rsidRPr="00F5531C">
              <w:t xml:space="preserve">No. 385 Rev. </w:t>
            </w:r>
            <w:proofErr w:type="spellStart"/>
            <w:r w:rsidRPr="00F5531C">
              <w:t>Baddegama</w:t>
            </w:r>
            <w:proofErr w:type="spellEnd"/>
            <w:r w:rsidRPr="00F5531C">
              <w:t xml:space="preserve"> </w:t>
            </w:r>
            <w:proofErr w:type="spellStart"/>
            <w:r w:rsidRPr="00F5531C">
              <w:t>Wimalawansa</w:t>
            </w:r>
            <w:proofErr w:type="spellEnd"/>
            <w:r w:rsidRPr="00F5531C">
              <w:t xml:space="preserve"> </w:t>
            </w:r>
            <w:proofErr w:type="spellStart"/>
            <w:r w:rsidRPr="00F5531C">
              <w:t>Thero</w:t>
            </w:r>
            <w:proofErr w:type="spellEnd"/>
            <w:r w:rsidRPr="00F5531C">
              <w:t xml:space="preserve"> Mawatha</w:t>
            </w:r>
          </w:p>
          <w:p w:rsidR="00EE1956" w:rsidRPr="00F5531C" w:rsidRDefault="00771D2A">
            <w:pPr>
              <w:rPr>
                <w:lang w:val="es-ES"/>
              </w:rPr>
            </w:pPr>
            <w:r w:rsidRPr="00F5531C">
              <w:rPr>
                <w:lang w:val="es-ES"/>
              </w:rPr>
              <w:t>Colombo 10, Sri Lanka</w:t>
            </w:r>
          </w:p>
          <w:p w:rsidR="00EE1956" w:rsidRPr="00F5531C" w:rsidRDefault="00771D2A">
            <w:pPr>
              <w:rPr>
                <w:lang w:val="es-ES"/>
              </w:rPr>
            </w:pPr>
            <w:r w:rsidRPr="00F5531C">
              <w:rPr>
                <w:lang w:val="es-ES"/>
              </w:rPr>
              <w:t>Tel: +(94 11) 267 2004</w:t>
            </w:r>
          </w:p>
          <w:p w:rsidR="00EE1956" w:rsidRPr="00F5531C" w:rsidRDefault="00771D2A">
            <w:pPr>
              <w:rPr>
                <w:lang w:val="es-ES"/>
              </w:rPr>
            </w:pPr>
            <w:r w:rsidRPr="00F5531C">
              <w:rPr>
                <w:lang w:val="es-ES"/>
              </w:rPr>
              <w:t>Fax: +(94 11) 267 2004</w:t>
            </w:r>
          </w:p>
          <w:p w:rsidR="00EE1956" w:rsidRPr="00F5531C" w:rsidRDefault="002D7A79" w:rsidP="002D7A79">
            <w:pPr>
              <w:tabs>
                <w:tab w:val="left" w:pos="742"/>
              </w:tabs>
              <w:rPr>
                <w:lang w:val="es-ES"/>
              </w:rPr>
            </w:pPr>
            <w:r w:rsidRPr="00F5531C">
              <w:rPr>
                <w:lang w:val="es-ES"/>
              </w:rPr>
              <w:t>E-mail:</w:t>
            </w:r>
            <w:r w:rsidRPr="00F5531C">
              <w:rPr>
                <w:lang w:val="es-ES"/>
              </w:rPr>
              <w:tab/>
            </w:r>
            <w:r w:rsidR="00771D2A" w:rsidRPr="00F5531C">
              <w:rPr>
                <w:lang w:val="es-ES"/>
              </w:rPr>
              <w:t xml:space="preserve">ddgeohfs@health.gov.lk </w:t>
            </w:r>
          </w:p>
          <w:p w:rsidR="00EE1956" w:rsidRPr="00F5531C" w:rsidRDefault="002D7A79" w:rsidP="002D7A79">
            <w:pPr>
              <w:tabs>
                <w:tab w:val="left" w:pos="742"/>
              </w:tabs>
              <w:rPr>
                <w:lang w:val="es-ES"/>
              </w:rPr>
            </w:pPr>
            <w:r w:rsidRPr="00F5531C">
              <w:rPr>
                <w:lang w:val="es-ES"/>
              </w:rPr>
              <w:tab/>
            </w:r>
            <w:r w:rsidR="00771D2A" w:rsidRPr="00F5531C">
              <w:rPr>
                <w:lang w:val="es-ES"/>
              </w:rPr>
              <w:t>codexlanka@health.gov.lk</w:t>
            </w:r>
          </w:p>
          <w:p w:rsidR="00EE1956" w:rsidRPr="00F5531C" w:rsidRDefault="00771D2A">
            <w:pPr>
              <w:spacing w:after="120"/>
              <w:rPr>
                <w:lang w:val="es-ES"/>
              </w:rPr>
            </w:pPr>
            <w:proofErr w:type="spellStart"/>
            <w:r w:rsidRPr="00F5531C">
              <w:rPr>
                <w:lang w:val="es-ES"/>
              </w:rPr>
              <w:t>Website</w:t>
            </w:r>
            <w:proofErr w:type="spellEnd"/>
            <w:r w:rsidRPr="00F5531C">
              <w:rPr>
                <w:lang w:val="es-ES"/>
              </w:rPr>
              <w:t xml:space="preserve">: </w:t>
            </w:r>
            <w:hyperlink r:id="rId9" w:tgtFrame="_blank" w:history="1">
              <w:r w:rsidRPr="00F5531C">
                <w:rPr>
                  <w:color w:val="0000FF"/>
                  <w:u w:val="single"/>
                  <w:lang w:val="es-ES"/>
                </w:rPr>
                <w:t>http://www.health.gov.lk</w:t>
              </w:r>
            </w:hyperlink>
            <w:bookmarkStart w:id="42" w:name="sps13c"/>
            <w:bookmarkEnd w:id="42"/>
          </w:p>
        </w:tc>
      </w:tr>
    </w:tbl>
    <w:p w:rsidR="007141CF" w:rsidRPr="00F5531C" w:rsidRDefault="00A27A10" w:rsidP="00441372">
      <w:pPr>
        <w:rPr>
          <w:lang w:val="es-ES"/>
        </w:rPr>
      </w:pPr>
    </w:p>
    <w:sectPr w:rsidR="007141CF" w:rsidRPr="00F5531C" w:rsidSect="001D58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B6" w:rsidRDefault="00771D2A">
      <w:r>
        <w:separator/>
      </w:r>
    </w:p>
  </w:endnote>
  <w:endnote w:type="continuationSeparator" w:id="0">
    <w:p w:rsidR="007134B6" w:rsidRDefault="0077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58D6" w:rsidRDefault="001D58D6" w:rsidP="001D58D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58D6" w:rsidRDefault="001D58D6" w:rsidP="001D58D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71D2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B6" w:rsidRDefault="00771D2A">
      <w:r>
        <w:separator/>
      </w:r>
    </w:p>
  </w:footnote>
  <w:footnote w:type="continuationSeparator" w:id="0">
    <w:p w:rsidR="007134B6" w:rsidRDefault="00771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D6">
      <w:t>G/SPS/N/</w:t>
    </w:r>
    <w:proofErr w:type="spellStart"/>
    <w:r w:rsidRPr="001D58D6">
      <w:t>LKA</w:t>
    </w:r>
    <w:proofErr w:type="spellEnd"/>
    <w:r w:rsidRPr="001D58D6">
      <w:t>/40</w:t>
    </w:r>
  </w:p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D6">
      <w:t xml:space="preserve">- </w:t>
    </w:r>
    <w:r w:rsidRPr="001D58D6">
      <w:fldChar w:fldCharType="begin"/>
    </w:r>
    <w:r w:rsidRPr="001D58D6">
      <w:instrText xml:space="preserve"> PAGE </w:instrText>
    </w:r>
    <w:r w:rsidRPr="001D58D6">
      <w:fldChar w:fldCharType="separate"/>
    </w:r>
    <w:r w:rsidR="00A27A10">
      <w:rPr>
        <w:noProof/>
      </w:rPr>
      <w:t>2</w:t>
    </w:r>
    <w:r w:rsidRPr="001D58D6">
      <w:fldChar w:fldCharType="end"/>
    </w:r>
    <w:r w:rsidRPr="001D58D6">
      <w:t xml:space="preserve"> -</w:t>
    </w:r>
  </w:p>
  <w:p w:rsidR="00EA4725" w:rsidRPr="001D58D6" w:rsidRDefault="00A27A10" w:rsidP="001D58D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D6">
      <w:t>G/SPS/N/</w:t>
    </w:r>
    <w:proofErr w:type="spellStart"/>
    <w:r w:rsidRPr="001D58D6">
      <w:t>LKA</w:t>
    </w:r>
    <w:proofErr w:type="spellEnd"/>
    <w:r w:rsidRPr="001D58D6">
      <w:t>/40</w:t>
    </w:r>
  </w:p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58D6" w:rsidRPr="001D58D6" w:rsidRDefault="001D58D6" w:rsidP="001D58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58D6">
      <w:t xml:space="preserve">- </w:t>
    </w:r>
    <w:r w:rsidRPr="001D58D6">
      <w:fldChar w:fldCharType="begin"/>
    </w:r>
    <w:r w:rsidRPr="001D58D6">
      <w:instrText xml:space="preserve"> PAGE </w:instrText>
    </w:r>
    <w:r w:rsidRPr="001D58D6">
      <w:fldChar w:fldCharType="separate"/>
    </w:r>
    <w:r w:rsidR="00A27A10">
      <w:rPr>
        <w:noProof/>
      </w:rPr>
      <w:t>3</w:t>
    </w:r>
    <w:r w:rsidRPr="001D58D6">
      <w:fldChar w:fldCharType="end"/>
    </w:r>
    <w:r w:rsidRPr="001D58D6">
      <w:t xml:space="preserve"> -</w:t>
    </w:r>
  </w:p>
  <w:p w:rsidR="00EA4725" w:rsidRPr="001D58D6" w:rsidRDefault="00A27A10" w:rsidP="001D58D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195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7A10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58D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EE195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58D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7A10" w:rsidP="00422B6F">
          <w:pPr>
            <w:jc w:val="right"/>
            <w:rPr>
              <w:b/>
              <w:szCs w:val="16"/>
            </w:rPr>
          </w:pPr>
        </w:p>
      </w:tc>
    </w:tr>
    <w:tr w:rsidR="00EE195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7A1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58D6" w:rsidRDefault="001D58D6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LKA</w:t>
          </w:r>
          <w:proofErr w:type="spellEnd"/>
          <w:r>
            <w:rPr>
              <w:b/>
              <w:szCs w:val="16"/>
            </w:rPr>
            <w:t>/40</w:t>
          </w:r>
        </w:p>
        <w:bookmarkEnd w:id="44"/>
        <w:p w:rsidR="00656ABC" w:rsidRPr="00EA4725" w:rsidRDefault="00A27A10" w:rsidP="00656ABC">
          <w:pPr>
            <w:jc w:val="right"/>
            <w:rPr>
              <w:b/>
              <w:szCs w:val="16"/>
            </w:rPr>
          </w:pPr>
        </w:p>
      </w:tc>
    </w:tr>
    <w:tr w:rsidR="00EE195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7A1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531C" w:rsidP="00422B6F">
          <w:pPr>
            <w:jc w:val="right"/>
            <w:rPr>
              <w:szCs w:val="16"/>
            </w:rPr>
          </w:pPr>
          <w:bookmarkStart w:id="45" w:name="spsDateDistribution"/>
          <w:r>
            <w:t>7</w:t>
          </w:r>
          <w:r w:rsidR="00771D2A">
            <w:t xml:space="preserve"> January 2019</w:t>
          </w:r>
          <w:bookmarkStart w:id="46" w:name="bmkDate"/>
          <w:bookmarkEnd w:id="45"/>
          <w:bookmarkEnd w:id="46"/>
        </w:p>
      </w:tc>
    </w:tr>
    <w:tr w:rsidR="00EE195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1D2A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A27A10">
            <w:rPr>
              <w:color w:val="FF0000"/>
              <w:szCs w:val="16"/>
            </w:rPr>
            <w:t>19-0066</w:t>
          </w:r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1D2A" w:rsidP="00422B6F">
          <w:pPr>
            <w:jc w:val="right"/>
            <w:rPr>
              <w:szCs w:val="16"/>
            </w:rPr>
          </w:pPr>
          <w:bookmarkStart w:id="4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7A1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7A10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49"/>
        </w:p>
      </w:tc>
    </w:tr>
    <w:tr w:rsidR="00EE195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58D6" w:rsidP="00422B6F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58D6" w:rsidP="00EC687E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41372" w:rsidRDefault="00A27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C2D"/>
    <w:multiLevelType w:val="hybridMultilevel"/>
    <w:tmpl w:val="F2D6C64A"/>
    <w:lvl w:ilvl="0" w:tplc="2F26425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F3C2A"/>
    <w:multiLevelType w:val="hybridMultilevel"/>
    <w:tmpl w:val="99C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488"/>
    <w:multiLevelType w:val="hybridMultilevel"/>
    <w:tmpl w:val="294A5B4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4CB89D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B04F2E" w:tentative="1">
      <w:start w:val="1"/>
      <w:numFmt w:val="lowerLetter"/>
      <w:lvlText w:val="%2."/>
      <w:lvlJc w:val="left"/>
      <w:pPr>
        <w:ind w:left="1080" w:hanging="360"/>
      </w:pPr>
    </w:lvl>
    <w:lvl w:ilvl="2" w:tplc="E59041A0" w:tentative="1">
      <w:start w:val="1"/>
      <w:numFmt w:val="lowerRoman"/>
      <w:lvlText w:val="%3."/>
      <w:lvlJc w:val="right"/>
      <w:pPr>
        <w:ind w:left="1800" w:hanging="180"/>
      </w:pPr>
    </w:lvl>
    <w:lvl w:ilvl="3" w:tplc="EA94AD6E" w:tentative="1">
      <w:start w:val="1"/>
      <w:numFmt w:val="decimal"/>
      <w:lvlText w:val="%4."/>
      <w:lvlJc w:val="left"/>
      <w:pPr>
        <w:ind w:left="2520" w:hanging="360"/>
      </w:pPr>
    </w:lvl>
    <w:lvl w:ilvl="4" w:tplc="F96A0B56" w:tentative="1">
      <w:start w:val="1"/>
      <w:numFmt w:val="lowerLetter"/>
      <w:lvlText w:val="%5."/>
      <w:lvlJc w:val="left"/>
      <w:pPr>
        <w:ind w:left="3240" w:hanging="360"/>
      </w:pPr>
    </w:lvl>
    <w:lvl w:ilvl="5" w:tplc="466C33F0" w:tentative="1">
      <w:start w:val="1"/>
      <w:numFmt w:val="lowerRoman"/>
      <w:lvlText w:val="%6."/>
      <w:lvlJc w:val="right"/>
      <w:pPr>
        <w:ind w:left="3960" w:hanging="180"/>
      </w:pPr>
    </w:lvl>
    <w:lvl w:ilvl="6" w:tplc="DC2059DC" w:tentative="1">
      <w:start w:val="1"/>
      <w:numFmt w:val="decimal"/>
      <w:lvlText w:val="%7."/>
      <w:lvlJc w:val="left"/>
      <w:pPr>
        <w:ind w:left="4680" w:hanging="360"/>
      </w:pPr>
    </w:lvl>
    <w:lvl w:ilvl="7" w:tplc="D5E2F1AE" w:tentative="1">
      <w:start w:val="1"/>
      <w:numFmt w:val="lowerLetter"/>
      <w:lvlText w:val="%8."/>
      <w:lvlJc w:val="left"/>
      <w:pPr>
        <w:ind w:left="5400" w:hanging="360"/>
      </w:pPr>
    </w:lvl>
    <w:lvl w:ilvl="8" w:tplc="4232FD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6"/>
    <w:rsid w:val="00070B70"/>
    <w:rsid w:val="000E1B14"/>
    <w:rsid w:val="001D58D6"/>
    <w:rsid w:val="002750FD"/>
    <w:rsid w:val="002D7A79"/>
    <w:rsid w:val="006A23FD"/>
    <w:rsid w:val="006F725E"/>
    <w:rsid w:val="007134B6"/>
    <w:rsid w:val="00771D2A"/>
    <w:rsid w:val="00A27A10"/>
    <w:rsid w:val="00BE6748"/>
    <w:rsid w:val="00C70012"/>
    <w:rsid w:val="00D800B2"/>
    <w:rsid w:val="00DF2498"/>
    <w:rsid w:val="00EE1956"/>
    <w:rsid w:val="00F5531C"/>
    <w:rsid w:val="00FB295C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EA06B8"/>
  <w15:docId w15:val="{D215B6C0-3773-41A7-9EFD-9876A32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l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LKA/19_008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l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20</cp:revision>
  <dcterms:created xsi:type="dcterms:W3CDTF">2019-01-04T11:20:00Z</dcterms:created>
  <dcterms:modified xsi:type="dcterms:W3CDTF">2019-01-07T11:23:00Z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G/SPS/N/LKA/40</vt:lpwstr>
  </property>
</Properties>
</file>