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FD432B"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FD432B" w:rsidP="003C63F2">
      <w:pPr>
        <w:pStyle w:val="Title3"/>
      </w:pPr>
      <w:r w:rsidRPr="003C63F2">
        <w:t>Addendum</w:t>
      </w:r>
    </w:p>
    <w:p w:rsidR="004A19AF" w:rsidRPr="003C63F2" w:rsidRDefault="00FD432B" w:rsidP="003C63F2">
      <w:r w:rsidRPr="003C63F2">
        <w:t xml:space="preserve">The following communication, received on </w:t>
      </w:r>
      <w:bookmarkStart w:id="0" w:name="spsDateCommunication"/>
      <w:bookmarkStart w:id="1" w:name="spsDateReception"/>
      <w:r w:rsidRPr="003C63F2">
        <w:t>19 October 2017</w:t>
      </w:r>
      <w:bookmarkEnd w:id="0"/>
      <w:bookmarkEnd w:id="1"/>
      <w:r w:rsidRPr="003C63F2">
        <w:t xml:space="preserve">, is being circulated at the request of the Delegation of </w:t>
      </w:r>
      <w:bookmarkStart w:id="2" w:name="spsMember"/>
      <w:r w:rsidR="002D61B2">
        <w:t xml:space="preserve">the </w:t>
      </w:r>
      <w:r w:rsidRPr="003C63F2">
        <w:rPr>
          <w:u w:val="single"/>
        </w:rPr>
        <w:t>Kingdom of Saudi Arabia</w:t>
      </w:r>
      <w:bookmarkEnd w:id="2"/>
      <w:r w:rsidRPr="003C63F2">
        <w:t>.</w:t>
      </w:r>
    </w:p>
    <w:p w:rsidR="004A19AF" w:rsidRPr="003C63F2" w:rsidRDefault="00CB4261" w:rsidP="003C63F2"/>
    <w:p w:rsidR="004A19AF" w:rsidRPr="003C63F2" w:rsidRDefault="00FD432B" w:rsidP="003C63F2">
      <w:pPr>
        <w:jc w:val="center"/>
        <w:rPr>
          <w:b/>
        </w:rPr>
      </w:pPr>
      <w:r w:rsidRPr="003C63F2">
        <w:rPr>
          <w:b/>
        </w:rPr>
        <w:t>_______________</w:t>
      </w:r>
    </w:p>
    <w:p w:rsidR="004A19AF" w:rsidRPr="003C63F2" w:rsidRDefault="00CB4261" w:rsidP="003C63F2"/>
    <w:p w:rsidR="004A19AF" w:rsidRPr="003C63F2" w:rsidRDefault="00CB4261" w:rsidP="003C63F2"/>
    <w:tbl>
      <w:tblPr>
        <w:tblW w:w="0" w:type="auto"/>
        <w:tblLayout w:type="fixed"/>
        <w:tblLook w:val="01E0" w:firstRow="1" w:lastRow="1" w:firstColumn="1" w:lastColumn="1" w:noHBand="0" w:noVBand="0"/>
      </w:tblPr>
      <w:tblGrid>
        <w:gridCol w:w="9242"/>
      </w:tblGrid>
      <w:tr w:rsidR="00D62FFF" w:rsidTr="00C10B2E">
        <w:tc>
          <w:tcPr>
            <w:tcW w:w="9242" w:type="dxa"/>
            <w:shd w:val="clear" w:color="auto" w:fill="auto"/>
          </w:tcPr>
          <w:p w:rsidR="004A19AF" w:rsidRPr="003C63F2" w:rsidRDefault="00FD432B" w:rsidP="003C63F2">
            <w:pPr>
              <w:spacing w:after="240"/>
              <w:rPr>
                <w:u w:val="single"/>
              </w:rPr>
            </w:pPr>
            <w:r>
              <w:rPr>
                <w:u w:val="single"/>
              </w:rPr>
              <w:t>The Saudi Food and Drug Authority (SFDA) imposed ban on foodstuffs imported from Japan due to the accident at the Fukushima nuclear power plant, and the conditions pertaining to these foodstuffs.</w:t>
            </w:r>
            <w:bookmarkStart w:id="3" w:name="spsTitle"/>
            <w:bookmarkEnd w:id="3"/>
          </w:p>
        </w:tc>
      </w:tr>
      <w:tr w:rsidR="00D62FFF" w:rsidTr="00C10B2E">
        <w:tc>
          <w:tcPr>
            <w:tcW w:w="9242" w:type="dxa"/>
            <w:shd w:val="clear" w:color="auto" w:fill="auto"/>
          </w:tcPr>
          <w:p w:rsidR="004A19AF" w:rsidRPr="003C63F2" w:rsidRDefault="00FD432B" w:rsidP="003C63F2">
            <w:pPr>
              <w:spacing w:after="240"/>
              <w:rPr>
                <w:u w:val="single"/>
              </w:rPr>
            </w:pPr>
            <w:r>
              <w:t>The Saudi Food and Drug Authority (SFDA) issued the Decision No. 145/33 dated 16</w:t>
            </w:r>
            <w:r w:rsidR="002D61B2">
              <w:t> October </w:t>
            </w:r>
            <w:r>
              <w:t>2012, lifting the temporary ban imposed on foodstuffs originating from eleven prefectures in Japan (Ibaraki, Tochigi, Gun-ma, Fukushima Dai-ichi, Miyagi, Yamagata, Niigata Nagano, Yamanashi, Saitama, Tokyo, Chiba) under two provisions.</w:t>
            </w:r>
          </w:p>
          <w:p w:rsidR="00D62FFF" w:rsidRDefault="00FD432B" w:rsidP="002D61B2">
            <w:pPr>
              <w:spacing w:after="240"/>
            </w:pPr>
            <w:r>
              <w:t>The Saudi Food and Drug Authority (SFDA) in administrative order No. 4474 dated 18</w:t>
            </w:r>
            <w:r w:rsidR="002D61B2">
              <w:t> </w:t>
            </w:r>
            <w:r>
              <w:t>October</w:t>
            </w:r>
            <w:r w:rsidR="002D61B2">
              <w:t> </w:t>
            </w:r>
            <w:r>
              <w:t>2017 (28/01/1439 AH) withdraws the first provision under Article One of SFDA administrative order (No. 145/33) on 16 October 2012, stating that</w:t>
            </w:r>
            <w:r w:rsidR="002D61B2">
              <w:t xml:space="preserve"> </w:t>
            </w:r>
            <w:r>
              <w:t>"each consignment of food imported from Japan must be accompanied by a certificate issued from the competent authority in Japan, indicating the region from which the product is imported, and attesting it is allowed for trade in Japan, free from radioactive contamination or within the acceptable limits as per SASO</w:t>
            </w:r>
            <w:r w:rsidR="002D61B2">
              <w:t> </w:t>
            </w:r>
            <w:r>
              <w:t>1542 (Limits of Radioactivity level Permitted in foodstuffs)".</w:t>
            </w:r>
            <w:bookmarkStart w:id="4" w:name="spsMeasure"/>
            <w:bookmarkEnd w:id="4"/>
          </w:p>
        </w:tc>
      </w:tr>
      <w:tr w:rsidR="00D62FFF" w:rsidTr="00C10B2E">
        <w:tc>
          <w:tcPr>
            <w:tcW w:w="9242" w:type="dxa"/>
            <w:shd w:val="clear" w:color="auto" w:fill="auto"/>
          </w:tcPr>
          <w:p w:rsidR="004A19AF" w:rsidRPr="003C63F2" w:rsidRDefault="00FD432B" w:rsidP="003C63F2">
            <w:pPr>
              <w:spacing w:after="240"/>
              <w:rPr>
                <w:b/>
              </w:rPr>
            </w:pPr>
            <w:r w:rsidRPr="003C63F2">
              <w:rPr>
                <w:b/>
              </w:rPr>
              <w:t>This addendum concerns a:</w:t>
            </w:r>
          </w:p>
        </w:tc>
      </w:tr>
      <w:tr w:rsidR="00D62FFF" w:rsidTr="00C10B2E">
        <w:tc>
          <w:tcPr>
            <w:tcW w:w="9242" w:type="dxa"/>
            <w:shd w:val="clear" w:color="auto" w:fill="auto"/>
          </w:tcPr>
          <w:p w:rsidR="004A19AF" w:rsidRPr="003C63F2" w:rsidRDefault="00FD432B" w:rsidP="003C63F2">
            <w:pPr>
              <w:ind w:left="1440" w:hanging="873"/>
            </w:pPr>
            <w:r w:rsidRPr="003C63F2">
              <w:t>[ ]</w:t>
            </w:r>
            <w:bookmarkStart w:id="5" w:name="spsModificationComment"/>
            <w:bookmarkEnd w:id="5"/>
            <w:r w:rsidRPr="003C63F2">
              <w:tab/>
              <w:t>Modification of final date for comments</w:t>
            </w:r>
          </w:p>
        </w:tc>
      </w:tr>
      <w:tr w:rsidR="00D62FFF" w:rsidTr="00C10B2E">
        <w:tc>
          <w:tcPr>
            <w:tcW w:w="9242" w:type="dxa"/>
            <w:shd w:val="clear" w:color="auto" w:fill="auto"/>
          </w:tcPr>
          <w:p w:rsidR="004A19AF" w:rsidRPr="003C63F2" w:rsidRDefault="00FD432B" w:rsidP="003C63F2">
            <w:pPr>
              <w:ind w:left="1440" w:hanging="873"/>
            </w:pPr>
            <w:r w:rsidRPr="003C63F2">
              <w:t>[</w:t>
            </w:r>
            <w:bookmarkStart w:id="6" w:name="spsModificationContent"/>
            <w:r w:rsidRPr="003C63F2">
              <w:rPr>
                <w:b/>
              </w:rPr>
              <w:t>X</w:t>
            </w:r>
            <w:bookmarkEnd w:id="6"/>
            <w:r w:rsidRPr="003C63F2">
              <w:t>]</w:t>
            </w:r>
            <w:r w:rsidRPr="003C63F2">
              <w:tab/>
              <w:t>Modification of content and/or scope of previously notified regulation</w:t>
            </w:r>
          </w:p>
        </w:tc>
      </w:tr>
      <w:tr w:rsidR="00D62FFF" w:rsidTr="00C10B2E">
        <w:tc>
          <w:tcPr>
            <w:tcW w:w="9242" w:type="dxa"/>
            <w:shd w:val="clear" w:color="auto" w:fill="auto"/>
          </w:tcPr>
          <w:p w:rsidR="004A19AF" w:rsidRPr="003C63F2" w:rsidRDefault="00FD432B" w:rsidP="003C63F2">
            <w:pPr>
              <w:ind w:left="1440" w:hanging="873"/>
            </w:pPr>
            <w:r w:rsidRPr="003C63F2">
              <w:t>[ ]</w:t>
            </w:r>
            <w:bookmarkStart w:id="7" w:name="spsWithdraw"/>
            <w:bookmarkEnd w:id="7"/>
            <w:r w:rsidRPr="003C63F2">
              <w:tab/>
              <w:t>Withdrawal of regulation</w:t>
            </w:r>
          </w:p>
        </w:tc>
      </w:tr>
      <w:tr w:rsidR="00D62FFF" w:rsidTr="00C10B2E">
        <w:tc>
          <w:tcPr>
            <w:tcW w:w="9242" w:type="dxa"/>
            <w:shd w:val="clear" w:color="auto" w:fill="auto"/>
          </w:tcPr>
          <w:p w:rsidR="004A19AF" w:rsidRPr="003C63F2" w:rsidRDefault="00FD432B" w:rsidP="003C63F2">
            <w:pPr>
              <w:ind w:left="1440" w:hanging="873"/>
            </w:pPr>
            <w:r w:rsidRPr="003C63F2">
              <w:t>[ ]</w:t>
            </w:r>
            <w:bookmarkStart w:id="8" w:name="spsModificationDate"/>
            <w:bookmarkEnd w:id="8"/>
            <w:r w:rsidRPr="003C63F2">
              <w:tab/>
              <w:t>Change in period of application of measure</w:t>
            </w:r>
          </w:p>
        </w:tc>
      </w:tr>
      <w:tr w:rsidR="00D62FFF" w:rsidTr="00C10B2E">
        <w:tc>
          <w:tcPr>
            <w:tcW w:w="9242" w:type="dxa"/>
            <w:shd w:val="clear" w:color="auto" w:fill="auto"/>
          </w:tcPr>
          <w:p w:rsidR="004A19AF" w:rsidRPr="003C63F2" w:rsidRDefault="00FD432B" w:rsidP="003C63F2">
            <w:pPr>
              <w:spacing w:after="240"/>
              <w:ind w:left="1440" w:hanging="873"/>
            </w:pPr>
            <w:r w:rsidRPr="003C63F2">
              <w:t>[ ]</w:t>
            </w:r>
            <w:bookmarkStart w:id="9" w:name="spsModificationOther"/>
            <w:bookmarkEnd w:id="9"/>
            <w:r w:rsidRPr="003C63F2">
              <w:tab/>
              <w:t xml:space="preserve">Other: </w:t>
            </w:r>
            <w:bookmarkStart w:id="10" w:name="spsModificationOtherText"/>
            <w:bookmarkEnd w:id="10"/>
          </w:p>
        </w:tc>
      </w:tr>
      <w:tr w:rsidR="00D62FFF" w:rsidTr="00C10B2E">
        <w:tc>
          <w:tcPr>
            <w:tcW w:w="9242" w:type="dxa"/>
            <w:shd w:val="clear" w:color="auto" w:fill="auto"/>
          </w:tcPr>
          <w:p w:rsidR="004A19AF" w:rsidRPr="003C63F2" w:rsidRDefault="00FD432B" w:rsidP="003C63F2">
            <w:pPr>
              <w:spacing w:after="240"/>
              <w:rPr>
                <w:b/>
              </w:rPr>
            </w:pPr>
            <w:r w:rsidRPr="003C63F2">
              <w:rPr>
                <w:b/>
              </w:rPr>
              <w:t>Agency or authority designated to handle comments: [</w:t>
            </w:r>
            <w:bookmarkStart w:id="11" w:name="spsCommentNNA"/>
            <w:r w:rsidRPr="003C63F2">
              <w:rPr>
                <w:b/>
              </w:rPr>
              <w:t>X</w:t>
            </w:r>
            <w:bookmarkEnd w:id="11"/>
            <w:r w:rsidRPr="003C63F2">
              <w:rPr>
                <w:b/>
              </w:rPr>
              <w:t>] National Notification Authority, [</w:t>
            </w:r>
            <w:bookmarkStart w:id="12" w:name="spsCommentNEP"/>
            <w:r w:rsidRPr="003C63F2">
              <w:rPr>
                <w:b/>
              </w:rPr>
              <w:t>X</w:t>
            </w:r>
            <w:bookmarkEnd w:id="12"/>
            <w:r w:rsidRPr="003C63F2">
              <w:rPr>
                <w:b/>
              </w:rPr>
              <w:t>] National Enquiry Point. Address, fax number and e-mail address (if available) of other body:</w:t>
            </w:r>
          </w:p>
        </w:tc>
      </w:tr>
      <w:tr w:rsidR="00D62FFF" w:rsidTr="00C10B2E">
        <w:tc>
          <w:tcPr>
            <w:tcW w:w="9242" w:type="dxa"/>
            <w:shd w:val="clear" w:color="auto" w:fill="auto"/>
          </w:tcPr>
          <w:p w:rsidR="004A19AF" w:rsidRPr="003C63F2" w:rsidRDefault="00FD432B" w:rsidP="003C63F2">
            <w:pPr>
              <w:spacing w:after="240"/>
            </w:pPr>
            <w:bookmarkStart w:id="13" w:name="spsCommentAddress"/>
            <w:bookmarkEnd w:id="13"/>
            <w:r w:rsidRPr="003C63F2">
              <w:t xml:space="preserve"> </w:t>
            </w:r>
          </w:p>
        </w:tc>
      </w:tr>
      <w:tr w:rsidR="00D62FFF" w:rsidTr="00C10B2E">
        <w:tc>
          <w:tcPr>
            <w:tcW w:w="9242" w:type="dxa"/>
            <w:shd w:val="clear" w:color="auto" w:fill="auto"/>
          </w:tcPr>
          <w:p w:rsidR="004A19AF" w:rsidRPr="003C63F2" w:rsidRDefault="00FD432B" w:rsidP="003C63F2">
            <w:pPr>
              <w:spacing w:after="240"/>
              <w:rPr>
                <w:b/>
              </w:rPr>
            </w:pPr>
            <w:r w:rsidRPr="003C63F2">
              <w:rPr>
                <w:b/>
              </w:rPr>
              <w:t>Text(s) available from: [</w:t>
            </w:r>
            <w:bookmarkStart w:id="14" w:name="spsTextAvailableNNA"/>
            <w:r w:rsidRPr="003C63F2">
              <w:rPr>
                <w:b/>
              </w:rPr>
              <w:t>X</w:t>
            </w:r>
            <w:bookmarkEnd w:id="14"/>
            <w:r w:rsidRPr="003C63F2">
              <w:rPr>
                <w:b/>
              </w:rPr>
              <w:t>] National Notification Authority, [</w:t>
            </w:r>
            <w:bookmarkStart w:id="15" w:name="spsTextAvailableNEP"/>
            <w:r w:rsidRPr="003C63F2">
              <w:rPr>
                <w:b/>
              </w:rPr>
              <w:t>X</w:t>
            </w:r>
            <w:bookmarkEnd w:id="15"/>
            <w:r w:rsidRPr="003C63F2">
              <w:rPr>
                <w:b/>
              </w:rPr>
              <w:t>] National Enquiry Point. Address, fax number and e-mail address (if available) of other body:</w:t>
            </w:r>
          </w:p>
        </w:tc>
      </w:tr>
      <w:tr w:rsidR="00D62FFF" w:rsidTr="00C10B2E">
        <w:tc>
          <w:tcPr>
            <w:tcW w:w="9242" w:type="dxa"/>
            <w:shd w:val="clear" w:color="auto" w:fill="auto"/>
          </w:tcPr>
          <w:p w:rsidR="004A19AF" w:rsidRPr="003C63F2" w:rsidRDefault="00FD432B" w:rsidP="003C63F2">
            <w:r>
              <w:t>Saudi Food and Drug Authority</w:t>
            </w:r>
          </w:p>
          <w:p w:rsidR="00D62FFF" w:rsidRDefault="00FD432B">
            <w:r>
              <w:t>SFDA - 3292 North Ring road Al Nafel Area Unit (1) - Riyadh 13312 - 6288</w:t>
            </w:r>
          </w:p>
          <w:p w:rsidR="00D62FFF" w:rsidRDefault="00FD432B">
            <w:r>
              <w:t>Tel: +(966 11) 275 9222, ext. 3331</w:t>
            </w:r>
          </w:p>
          <w:p w:rsidR="00D62FFF" w:rsidRDefault="00FD432B">
            <w:r>
              <w:t>Fax: +(966 11) 210 9825</w:t>
            </w:r>
          </w:p>
          <w:p w:rsidR="00D62FFF" w:rsidRDefault="00FD432B">
            <w:r>
              <w:t>E-mail: SPSEP.Food@sfda.gov.sa</w:t>
            </w:r>
          </w:p>
          <w:p w:rsidR="00D62FFF" w:rsidRDefault="00FD432B" w:rsidP="002D61B2">
            <w:r>
              <w:t xml:space="preserve">Website: </w:t>
            </w:r>
            <w:hyperlink r:id="rId8" w:history="1">
              <w:r>
                <w:rPr>
                  <w:color w:val="0000FF"/>
                  <w:u w:val="single"/>
                </w:rPr>
                <w:t>http://www.sfda.gov.sa/</w:t>
              </w:r>
            </w:hyperlink>
            <w:bookmarkStart w:id="16" w:name="spsTextSupplierAddress"/>
            <w:bookmarkEnd w:id="16"/>
            <w:r w:rsidRPr="003C63F2">
              <w:t xml:space="preserve"> </w:t>
            </w:r>
          </w:p>
        </w:tc>
      </w:tr>
    </w:tbl>
    <w:p w:rsidR="00CD1985" w:rsidRPr="003C63F2" w:rsidRDefault="00FD432B" w:rsidP="003C63F2">
      <w:pPr>
        <w:jc w:val="center"/>
        <w:rPr>
          <w:b/>
        </w:rPr>
      </w:pPr>
      <w:r w:rsidRPr="003C63F2">
        <w:rPr>
          <w:b/>
        </w:rPr>
        <w:t>__________</w:t>
      </w:r>
    </w:p>
    <w:sectPr w:rsidR="00CD1985" w:rsidRPr="003C63F2" w:rsidSect="002D61B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68" w:rsidRDefault="00FD432B">
      <w:r>
        <w:separator/>
      </w:r>
    </w:p>
  </w:endnote>
  <w:endnote w:type="continuationSeparator" w:id="0">
    <w:p w:rsidR="000B6368" w:rsidRDefault="00FD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2D61B2" w:rsidRDefault="002D61B2" w:rsidP="002D61B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2D61B2" w:rsidRDefault="002D61B2" w:rsidP="002D61B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FD432B">
    <w:pPr>
      <w:pStyle w:val="Pieddepage"/>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68" w:rsidRDefault="00FD432B">
      <w:r>
        <w:separator/>
      </w:r>
    </w:p>
  </w:footnote>
  <w:footnote w:type="continuationSeparator" w:id="0">
    <w:p w:rsidR="000B6368" w:rsidRDefault="00FD4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B2" w:rsidRPr="002D61B2" w:rsidRDefault="002D61B2" w:rsidP="002D61B2">
    <w:pPr>
      <w:pStyle w:val="En-tte"/>
      <w:pBdr>
        <w:bottom w:val="single" w:sz="4" w:space="1" w:color="auto"/>
      </w:pBdr>
      <w:tabs>
        <w:tab w:val="clear" w:pos="4513"/>
        <w:tab w:val="clear" w:pos="9027"/>
      </w:tabs>
      <w:jc w:val="center"/>
    </w:pPr>
    <w:r w:rsidRPr="002D61B2">
      <w:t>G/SPS/N/SAU/13/Add.2</w:t>
    </w:r>
  </w:p>
  <w:p w:rsidR="002D61B2" w:rsidRPr="002D61B2" w:rsidRDefault="002D61B2" w:rsidP="002D61B2">
    <w:pPr>
      <w:pStyle w:val="En-tte"/>
      <w:pBdr>
        <w:bottom w:val="single" w:sz="4" w:space="1" w:color="auto"/>
      </w:pBdr>
      <w:tabs>
        <w:tab w:val="clear" w:pos="4513"/>
        <w:tab w:val="clear" w:pos="9027"/>
      </w:tabs>
      <w:jc w:val="center"/>
    </w:pPr>
  </w:p>
  <w:p w:rsidR="002D61B2" w:rsidRPr="002D61B2" w:rsidRDefault="002D61B2" w:rsidP="002D61B2">
    <w:pPr>
      <w:pStyle w:val="En-tte"/>
      <w:pBdr>
        <w:bottom w:val="single" w:sz="4" w:space="1" w:color="auto"/>
      </w:pBdr>
      <w:tabs>
        <w:tab w:val="clear" w:pos="4513"/>
        <w:tab w:val="clear" w:pos="9027"/>
      </w:tabs>
      <w:jc w:val="center"/>
    </w:pPr>
    <w:r w:rsidRPr="002D61B2">
      <w:t xml:space="preserve">- </w:t>
    </w:r>
    <w:r w:rsidRPr="002D61B2">
      <w:fldChar w:fldCharType="begin"/>
    </w:r>
    <w:r w:rsidRPr="002D61B2">
      <w:instrText xml:space="preserve"> PAGE </w:instrText>
    </w:r>
    <w:r w:rsidRPr="002D61B2">
      <w:fldChar w:fldCharType="separate"/>
    </w:r>
    <w:r w:rsidRPr="002D61B2">
      <w:rPr>
        <w:noProof/>
      </w:rPr>
      <w:t>1</w:t>
    </w:r>
    <w:r w:rsidRPr="002D61B2">
      <w:fldChar w:fldCharType="end"/>
    </w:r>
    <w:r w:rsidRPr="002D61B2">
      <w:t xml:space="preserve"> -</w:t>
    </w:r>
  </w:p>
  <w:p w:rsidR="004A19AF" w:rsidRPr="002D61B2" w:rsidRDefault="00CB4261" w:rsidP="002D61B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B2" w:rsidRPr="002D61B2" w:rsidRDefault="002D61B2" w:rsidP="002D61B2">
    <w:pPr>
      <w:pStyle w:val="En-tte"/>
      <w:pBdr>
        <w:bottom w:val="single" w:sz="4" w:space="1" w:color="auto"/>
      </w:pBdr>
      <w:tabs>
        <w:tab w:val="clear" w:pos="4513"/>
        <w:tab w:val="clear" w:pos="9027"/>
      </w:tabs>
      <w:jc w:val="center"/>
    </w:pPr>
    <w:r w:rsidRPr="002D61B2">
      <w:t>G/SPS/N/SAU/13/Add.2</w:t>
    </w:r>
  </w:p>
  <w:p w:rsidR="002D61B2" w:rsidRPr="002D61B2" w:rsidRDefault="002D61B2" w:rsidP="002D61B2">
    <w:pPr>
      <w:pStyle w:val="En-tte"/>
      <w:pBdr>
        <w:bottom w:val="single" w:sz="4" w:space="1" w:color="auto"/>
      </w:pBdr>
      <w:tabs>
        <w:tab w:val="clear" w:pos="4513"/>
        <w:tab w:val="clear" w:pos="9027"/>
      </w:tabs>
      <w:jc w:val="center"/>
    </w:pPr>
  </w:p>
  <w:p w:rsidR="002D61B2" w:rsidRPr="002D61B2" w:rsidRDefault="002D61B2" w:rsidP="002D61B2">
    <w:pPr>
      <w:pStyle w:val="En-tte"/>
      <w:pBdr>
        <w:bottom w:val="single" w:sz="4" w:space="1" w:color="auto"/>
      </w:pBdr>
      <w:tabs>
        <w:tab w:val="clear" w:pos="4513"/>
        <w:tab w:val="clear" w:pos="9027"/>
      </w:tabs>
      <w:jc w:val="center"/>
    </w:pPr>
    <w:r w:rsidRPr="002D61B2">
      <w:t xml:space="preserve">- </w:t>
    </w:r>
    <w:r w:rsidRPr="002D61B2">
      <w:fldChar w:fldCharType="begin"/>
    </w:r>
    <w:r w:rsidRPr="002D61B2">
      <w:instrText xml:space="preserve"> PAGE </w:instrText>
    </w:r>
    <w:r w:rsidRPr="002D61B2">
      <w:fldChar w:fldCharType="separate"/>
    </w:r>
    <w:r w:rsidRPr="002D61B2">
      <w:rPr>
        <w:noProof/>
      </w:rPr>
      <w:t>1</w:t>
    </w:r>
    <w:r w:rsidRPr="002D61B2">
      <w:fldChar w:fldCharType="end"/>
    </w:r>
    <w:r w:rsidRPr="002D61B2">
      <w:t xml:space="preserve"> -</w:t>
    </w:r>
  </w:p>
  <w:p w:rsidR="004A19AF" w:rsidRPr="002D61B2" w:rsidRDefault="00CB4261" w:rsidP="002D61B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2FFF" w:rsidTr="00F94C86">
      <w:trPr>
        <w:trHeight w:val="240"/>
        <w:jc w:val="center"/>
      </w:trPr>
      <w:tc>
        <w:tcPr>
          <w:tcW w:w="3794" w:type="dxa"/>
          <w:shd w:val="clear" w:color="auto" w:fill="FFFFFF"/>
          <w:tcMar>
            <w:left w:w="108" w:type="dxa"/>
            <w:right w:w="108" w:type="dxa"/>
          </w:tcMar>
          <w:vAlign w:val="center"/>
        </w:tcPr>
        <w:p w:rsidR="00ED54E0" w:rsidRPr="004A19AF" w:rsidRDefault="00CB4261" w:rsidP="00C10B2E">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4A19AF" w:rsidRDefault="002D61B2" w:rsidP="00C10B2E">
          <w:pPr>
            <w:jc w:val="right"/>
            <w:rPr>
              <w:b/>
              <w:color w:val="FF0000"/>
              <w:szCs w:val="16"/>
            </w:rPr>
          </w:pPr>
          <w:r>
            <w:rPr>
              <w:b/>
              <w:color w:val="FF0000"/>
              <w:szCs w:val="16"/>
            </w:rPr>
            <w:t xml:space="preserve"> </w:t>
          </w:r>
        </w:p>
      </w:tc>
    </w:tr>
    <w:bookmarkEnd w:id="17"/>
    <w:tr w:rsidR="00D62FFF" w:rsidTr="00F94C86">
      <w:trPr>
        <w:trHeight w:val="213"/>
        <w:jc w:val="center"/>
      </w:trPr>
      <w:tc>
        <w:tcPr>
          <w:tcW w:w="3794" w:type="dxa"/>
          <w:vMerge w:val="restart"/>
          <w:shd w:val="clear" w:color="auto" w:fill="FFFFFF"/>
          <w:tcMar>
            <w:left w:w="0" w:type="dxa"/>
            <w:right w:w="0" w:type="dxa"/>
          </w:tcMar>
        </w:tcPr>
        <w:p w:rsidR="00ED54E0" w:rsidRPr="004A19AF" w:rsidRDefault="002C0962" w:rsidP="00C10B2E">
          <w:pPr>
            <w:jc w:val="left"/>
          </w:pPr>
          <w:r>
            <w:rPr>
              <w:noProof/>
              <w:lang w:val="fr-FR" w:eastAsia="fr-FR"/>
            </w:rPr>
            <w:drawing>
              <wp:inline distT="0" distB="0" distL="0" distR="0" wp14:anchorId="2C534642" wp14:editId="11BB2F7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CB4261" w:rsidP="00C10B2E">
          <w:pPr>
            <w:jc w:val="right"/>
            <w:rPr>
              <w:b/>
              <w:szCs w:val="16"/>
            </w:rPr>
          </w:pPr>
        </w:p>
      </w:tc>
    </w:tr>
    <w:tr w:rsidR="00D62FFF" w:rsidTr="00F94C86">
      <w:trPr>
        <w:trHeight w:val="868"/>
        <w:jc w:val="center"/>
      </w:trPr>
      <w:tc>
        <w:tcPr>
          <w:tcW w:w="3794" w:type="dxa"/>
          <w:vMerge/>
          <w:shd w:val="clear" w:color="auto" w:fill="FFFFFF"/>
          <w:tcMar>
            <w:left w:w="108" w:type="dxa"/>
            <w:right w:w="108" w:type="dxa"/>
          </w:tcMar>
        </w:tcPr>
        <w:p w:rsidR="00ED54E0" w:rsidRPr="004A19AF" w:rsidRDefault="00CB4261" w:rsidP="00C10B2E">
          <w:pPr>
            <w:jc w:val="left"/>
            <w:rPr>
              <w:noProof/>
              <w:lang w:eastAsia="en-GB"/>
            </w:rPr>
          </w:pPr>
        </w:p>
      </w:tc>
      <w:tc>
        <w:tcPr>
          <w:tcW w:w="5448" w:type="dxa"/>
          <w:gridSpan w:val="2"/>
          <w:shd w:val="clear" w:color="auto" w:fill="FFFFFF"/>
          <w:tcMar>
            <w:left w:w="108" w:type="dxa"/>
            <w:right w:w="108" w:type="dxa"/>
          </w:tcMar>
        </w:tcPr>
        <w:p w:rsidR="002D61B2" w:rsidRDefault="002D61B2" w:rsidP="009042DF">
          <w:pPr>
            <w:jc w:val="right"/>
            <w:rPr>
              <w:b/>
              <w:szCs w:val="16"/>
            </w:rPr>
          </w:pPr>
          <w:bookmarkStart w:id="18" w:name="bmkSymbols"/>
          <w:r>
            <w:rPr>
              <w:b/>
              <w:szCs w:val="16"/>
            </w:rPr>
            <w:t>G/SPS/N/SAU/13/Add.2</w:t>
          </w:r>
        </w:p>
        <w:bookmarkEnd w:id="18"/>
        <w:p w:rsidR="00ED54E0" w:rsidRPr="003C63F2" w:rsidRDefault="00CB4261" w:rsidP="009042DF">
          <w:pPr>
            <w:jc w:val="right"/>
            <w:rPr>
              <w:b/>
              <w:szCs w:val="16"/>
            </w:rPr>
          </w:pPr>
        </w:p>
      </w:tc>
    </w:tr>
    <w:tr w:rsidR="00D62FFF" w:rsidTr="00F94C86">
      <w:trPr>
        <w:trHeight w:val="240"/>
        <w:jc w:val="center"/>
      </w:trPr>
      <w:tc>
        <w:tcPr>
          <w:tcW w:w="3794" w:type="dxa"/>
          <w:vMerge/>
          <w:shd w:val="clear" w:color="auto" w:fill="FFFFFF"/>
          <w:tcMar>
            <w:left w:w="108" w:type="dxa"/>
            <w:right w:w="108" w:type="dxa"/>
          </w:tcMar>
          <w:vAlign w:val="center"/>
        </w:tcPr>
        <w:p w:rsidR="00ED54E0" w:rsidRPr="004A19AF" w:rsidRDefault="00CB4261" w:rsidP="00C10B2E"/>
      </w:tc>
      <w:tc>
        <w:tcPr>
          <w:tcW w:w="5448" w:type="dxa"/>
          <w:gridSpan w:val="2"/>
          <w:shd w:val="clear" w:color="auto" w:fill="FFFFFF"/>
          <w:tcMar>
            <w:left w:w="108" w:type="dxa"/>
            <w:right w:w="108" w:type="dxa"/>
          </w:tcMar>
          <w:vAlign w:val="center"/>
        </w:tcPr>
        <w:p w:rsidR="00ED54E0" w:rsidRPr="004A19AF" w:rsidRDefault="00CB4261" w:rsidP="00C10B2E">
          <w:pPr>
            <w:jc w:val="right"/>
            <w:rPr>
              <w:szCs w:val="16"/>
            </w:rPr>
          </w:pPr>
          <w:bookmarkStart w:id="19" w:name="bmkDate"/>
          <w:bookmarkStart w:id="20" w:name="spsDateDistribution"/>
          <w:bookmarkEnd w:id="19"/>
          <w:bookmarkEnd w:id="20"/>
          <w:r>
            <w:rPr>
              <w:szCs w:val="16"/>
            </w:rPr>
            <w:t xml:space="preserve">13 November </w:t>
          </w:r>
          <w:r>
            <w:rPr>
              <w:szCs w:val="16"/>
            </w:rPr>
            <w:t>2017</w:t>
          </w:r>
          <w:bookmarkStart w:id="21" w:name="_GoBack"/>
          <w:bookmarkEnd w:id="21"/>
        </w:p>
      </w:tc>
    </w:tr>
    <w:tr w:rsidR="00D62FFF"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FD432B" w:rsidP="00C10B2E">
          <w:pPr>
            <w:jc w:val="left"/>
            <w:rPr>
              <w:b/>
            </w:rPr>
          </w:pPr>
          <w:bookmarkStart w:id="22" w:name="bmkSerial"/>
          <w:r w:rsidRPr="003C63F2">
            <w:rPr>
              <w:color w:val="FF0000"/>
              <w:szCs w:val="16"/>
            </w:rPr>
            <w:t>(</w:t>
          </w:r>
          <w:bookmarkStart w:id="23" w:name="spsSerialNumber"/>
          <w:bookmarkEnd w:id="23"/>
          <w:r w:rsidR="00CB4261">
            <w:rPr>
              <w:color w:val="FF0000"/>
              <w:szCs w:val="16"/>
            </w:rPr>
            <w:t>17-6160</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FD432B"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B4261">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B4261">
            <w:rPr>
              <w:bCs/>
              <w:noProof/>
              <w:szCs w:val="16"/>
            </w:rPr>
            <w:t>1</w:t>
          </w:r>
          <w:r w:rsidRPr="003C63F2">
            <w:rPr>
              <w:bCs/>
              <w:szCs w:val="16"/>
            </w:rPr>
            <w:fldChar w:fldCharType="end"/>
          </w:r>
          <w:bookmarkEnd w:id="24"/>
        </w:p>
      </w:tc>
    </w:tr>
    <w:tr w:rsidR="00D62FFF"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2D61B2"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2D61B2" w:rsidP="00B728D5">
          <w:pPr>
            <w:jc w:val="right"/>
            <w:rPr>
              <w:bCs/>
              <w:szCs w:val="18"/>
            </w:rPr>
          </w:pPr>
          <w:bookmarkStart w:id="26" w:name="bmkLanguage"/>
          <w:r>
            <w:rPr>
              <w:bCs/>
              <w:szCs w:val="18"/>
            </w:rPr>
            <w:t>Original: English</w:t>
          </w:r>
          <w:bookmarkEnd w:id="26"/>
        </w:p>
      </w:tc>
    </w:tr>
  </w:tbl>
  <w:p w:rsidR="00ED54E0" w:rsidRPr="003C63F2" w:rsidRDefault="00CB42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E48FAEE">
      <w:start w:val="1"/>
      <w:numFmt w:val="decimal"/>
      <w:pStyle w:val="SummaryText"/>
      <w:lvlText w:val="%1."/>
      <w:lvlJc w:val="left"/>
      <w:pPr>
        <w:ind w:left="360" w:hanging="360"/>
      </w:pPr>
    </w:lvl>
    <w:lvl w:ilvl="1" w:tplc="1E6EDFFA" w:tentative="1">
      <w:start w:val="1"/>
      <w:numFmt w:val="lowerLetter"/>
      <w:lvlText w:val="%2."/>
      <w:lvlJc w:val="left"/>
      <w:pPr>
        <w:ind w:left="1080" w:hanging="360"/>
      </w:pPr>
    </w:lvl>
    <w:lvl w:ilvl="2" w:tplc="00B096BC" w:tentative="1">
      <w:start w:val="1"/>
      <w:numFmt w:val="lowerRoman"/>
      <w:lvlText w:val="%3."/>
      <w:lvlJc w:val="right"/>
      <w:pPr>
        <w:ind w:left="1800" w:hanging="180"/>
      </w:pPr>
    </w:lvl>
    <w:lvl w:ilvl="3" w:tplc="241C8D9C" w:tentative="1">
      <w:start w:val="1"/>
      <w:numFmt w:val="decimal"/>
      <w:lvlText w:val="%4."/>
      <w:lvlJc w:val="left"/>
      <w:pPr>
        <w:ind w:left="2520" w:hanging="360"/>
      </w:pPr>
    </w:lvl>
    <w:lvl w:ilvl="4" w:tplc="3F366076" w:tentative="1">
      <w:start w:val="1"/>
      <w:numFmt w:val="lowerLetter"/>
      <w:lvlText w:val="%5."/>
      <w:lvlJc w:val="left"/>
      <w:pPr>
        <w:ind w:left="3240" w:hanging="360"/>
      </w:pPr>
    </w:lvl>
    <w:lvl w:ilvl="5" w:tplc="16CCE9DA" w:tentative="1">
      <w:start w:val="1"/>
      <w:numFmt w:val="lowerRoman"/>
      <w:lvlText w:val="%6."/>
      <w:lvlJc w:val="right"/>
      <w:pPr>
        <w:ind w:left="3960" w:hanging="180"/>
      </w:pPr>
    </w:lvl>
    <w:lvl w:ilvl="6" w:tplc="01E4FE82" w:tentative="1">
      <w:start w:val="1"/>
      <w:numFmt w:val="decimal"/>
      <w:lvlText w:val="%7."/>
      <w:lvlJc w:val="left"/>
      <w:pPr>
        <w:ind w:left="4680" w:hanging="360"/>
      </w:pPr>
    </w:lvl>
    <w:lvl w:ilvl="7" w:tplc="6D689528" w:tentative="1">
      <w:start w:val="1"/>
      <w:numFmt w:val="lowerLetter"/>
      <w:lvlText w:val="%8."/>
      <w:lvlJc w:val="left"/>
      <w:pPr>
        <w:ind w:left="5400" w:hanging="360"/>
      </w:pPr>
    </w:lvl>
    <w:lvl w:ilvl="8" w:tplc="B5D05E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FF"/>
    <w:rsid w:val="000B6368"/>
    <w:rsid w:val="002C0962"/>
    <w:rsid w:val="002D61B2"/>
    <w:rsid w:val="00323C2B"/>
    <w:rsid w:val="00CB4261"/>
    <w:rsid w:val="00D62FFF"/>
    <w:rsid w:val="00FD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Emphase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Emphaseple">
    <w:name w:val="Subtle Emphasis"/>
    <w:uiPriority w:val="99"/>
    <w:semiHidden/>
    <w:qFormat/>
    <w:rsid w:val="003C63F2"/>
    <w:rPr>
      <w:i/>
      <w:iCs/>
      <w:color w:val="808080"/>
      <w:lang w:val="en-GB"/>
    </w:rPr>
  </w:style>
  <w:style w:type="character" w:styleId="Rfrencepl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Emphase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Emphaseple">
    <w:name w:val="Subtle Emphasis"/>
    <w:uiPriority w:val="99"/>
    <w:semiHidden/>
    <w:qFormat/>
    <w:rsid w:val="003C63F2"/>
    <w:rPr>
      <w:i/>
      <w:iCs/>
      <w:color w:val="808080"/>
      <w:lang w:val="en-GB"/>
    </w:rPr>
  </w:style>
  <w:style w:type="character" w:styleId="Rfrencepl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Schmitt, Celine</dc:creator>
  <dc:description>LDIMD - DTU</dc:description>
  <cp:lastModifiedBy>Laverrière, Chantal</cp:lastModifiedBy>
  <cp:revision>6</cp:revision>
  <cp:lastPrinted>2017-11-13T13:30:00Z</cp:lastPrinted>
  <dcterms:created xsi:type="dcterms:W3CDTF">2017-11-13T07:30:00Z</dcterms:created>
  <dcterms:modified xsi:type="dcterms:W3CDTF">2017-11-13T13:39:00Z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G/SPS/N/SAU/13/Add.2</vt:lpwstr>
  </property>
</Properties>
</file>