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4" w:rsidRPr="004D1783" w:rsidRDefault="00EE074C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F33AB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EE074C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EE074C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Pr="00EF5749">
              <w:rPr>
                <w:caps/>
                <w:u w:val="single"/>
              </w:rPr>
              <w:t>Kingdom of Saudi Arabia</w:t>
            </w:r>
            <w:bookmarkEnd w:id="0"/>
          </w:p>
          <w:p w:rsidR="00326D34" w:rsidRPr="004D1783" w:rsidRDefault="00EE074C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1" w:name="sps1b"/>
            <w:bookmarkEnd w:id="1"/>
          </w:p>
        </w:tc>
      </w:tr>
      <w:tr w:rsidR="00CF33A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E074C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E074C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Saudi Food and Drug Authority (</w:t>
            </w:r>
            <w:proofErr w:type="spellStart"/>
            <w:r>
              <w:t>SFDA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CF33A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E074C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E074C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Cultured aquatic products</w:t>
            </w:r>
            <w:bookmarkStart w:id="3" w:name="sps3a"/>
            <w:bookmarkEnd w:id="3"/>
          </w:p>
        </w:tc>
      </w:tr>
      <w:tr w:rsidR="00CF33A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E074C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E074C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EE074C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326D34" w:rsidRPr="00136ACC" w:rsidRDefault="00EE074C" w:rsidP="004D1783">
            <w:pPr>
              <w:spacing w:after="120"/>
              <w:ind w:left="607" w:hanging="607"/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  <w:r w:rsidR="00136ACC">
              <w:t>Bangladesh</w:t>
            </w:r>
          </w:p>
        </w:tc>
      </w:tr>
      <w:tr w:rsidR="00CF33A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E074C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E074C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>Notice of Administrative Order of Saudi Food and Drug Authority Ref. No. 21774 dated 25 January 2018 (08/05/1439 AH) entitled "Temporary ban on the importation of cultured aquatic products originating from Bangladesh"</w:t>
            </w:r>
            <w:bookmarkStart w:id="8" w:name="sps5a"/>
            <w:bookmarkEnd w:id="8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bookmarkEnd w:id="10"/>
          </w:p>
        </w:tc>
      </w:tr>
      <w:tr w:rsidR="00CF33A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E074C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E074C" w:rsidP="004D1783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 xml:space="preserve">Based on the </w:t>
            </w:r>
            <w:proofErr w:type="spellStart"/>
            <w:r>
              <w:t>OIE</w:t>
            </w:r>
            <w:proofErr w:type="spellEnd"/>
            <w:r>
              <w:t xml:space="preserve"> "</w:t>
            </w:r>
            <w:proofErr w:type="spellStart"/>
            <w:r>
              <w:t>WAHIS</w:t>
            </w:r>
            <w:proofErr w:type="spellEnd"/>
            <w:r>
              <w:t xml:space="preserve"> Interface"</w:t>
            </w:r>
            <w:r w:rsidR="00516F9C">
              <w:t>,</w:t>
            </w:r>
            <w:r>
              <w:t xml:space="preserve"> Bangladesh has not updated its aquaculture health situation since 2013. Therefore, the import of cultured aquatic products originating from Bangladesh to the Kingdom of Saudi Arabia is temporarily suspended.</w:t>
            </w:r>
            <w:bookmarkStart w:id="11" w:name="sps6a"/>
            <w:bookmarkEnd w:id="11"/>
          </w:p>
        </w:tc>
      </w:tr>
      <w:tr w:rsidR="00CF33A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E074C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E074C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2" w:name="sps7a"/>
            <w:r w:rsidRPr="004D1783">
              <w:rPr>
                <w:b/>
              </w:rPr>
              <w:t>X</w:t>
            </w:r>
            <w:bookmarkEnd w:id="12"/>
            <w:r w:rsidRPr="004D1783">
              <w:rPr>
                <w:b/>
              </w:rPr>
              <w:t>] food safety, [ ]</w:t>
            </w:r>
            <w:bookmarkStart w:id="13" w:name="sps7b"/>
            <w:bookmarkEnd w:id="13"/>
            <w:r w:rsidRPr="004D1783">
              <w:rPr>
                <w:b/>
              </w:rPr>
              <w:t> animal health, [ ]</w:t>
            </w:r>
            <w:bookmarkStart w:id="14" w:name="sps7c"/>
            <w:bookmarkEnd w:id="14"/>
            <w:r w:rsidRPr="004D1783">
              <w:rPr>
                <w:b/>
              </w:rPr>
              <w:t> plant protection, [ ]</w:t>
            </w:r>
            <w:bookmarkStart w:id="15" w:name="sps7d"/>
            <w:bookmarkEnd w:id="15"/>
            <w:r w:rsidRPr="004D1783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D1783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CF33A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E074C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E074C" w:rsidP="004D1783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 xml:space="preserve">The </w:t>
            </w:r>
            <w:proofErr w:type="spellStart"/>
            <w:r>
              <w:t>OIE</w:t>
            </w:r>
            <w:proofErr w:type="spellEnd"/>
            <w:r>
              <w:t xml:space="preserve"> "</w:t>
            </w:r>
            <w:proofErr w:type="spellStart"/>
            <w:r>
              <w:t>WAHIS</w:t>
            </w:r>
            <w:proofErr w:type="spellEnd"/>
            <w:r>
              <w:t xml:space="preserve"> Interface" shows Bangladesh has not updated its aquaculture health situation since 2013. Therefore, the Kingdom of Saudi Arabia is instituting this emergency measure to prevent any risk harming human health.</w:t>
            </w:r>
            <w:bookmarkStart w:id="18" w:name="sps8a"/>
            <w:bookmarkEnd w:id="18"/>
          </w:p>
        </w:tc>
      </w:tr>
      <w:tr w:rsidR="00CF33A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E074C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E074C" w:rsidP="00516F9C">
            <w:pPr>
              <w:spacing w:before="120" w:after="10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EE074C" w:rsidP="00516F9C">
            <w:pPr>
              <w:spacing w:after="100"/>
              <w:ind w:left="720" w:hanging="720"/>
            </w:pPr>
            <w:r w:rsidRPr="004D1783">
              <w:rPr>
                <w:b/>
              </w:rPr>
              <w:t>[ ]</w:t>
            </w:r>
            <w:bookmarkStart w:id="19" w:name="sps9a"/>
            <w:bookmarkEnd w:id="19"/>
            <w:r w:rsidRPr="004D1783">
              <w:rPr>
                <w:b/>
              </w:rPr>
              <w:tab/>
              <w:t xml:space="preserve">Codex </w:t>
            </w:r>
            <w:proofErr w:type="spellStart"/>
            <w:r w:rsidRPr="004D1783">
              <w:rPr>
                <w:b/>
              </w:rPr>
              <w:t>Alimentarius</w:t>
            </w:r>
            <w:proofErr w:type="spellEnd"/>
            <w:r w:rsidRPr="004D1783">
              <w:rPr>
                <w:b/>
              </w:rPr>
              <w:t xml:space="preserve">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0" w:name="sps9atext"/>
            <w:bookmarkEnd w:id="20"/>
          </w:p>
          <w:p w:rsidR="00326D34" w:rsidRPr="004D1783" w:rsidRDefault="00EE074C" w:rsidP="00516F9C">
            <w:pPr>
              <w:spacing w:after="100"/>
              <w:ind w:left="720" w:hanging="720"/>
            </w:pPr>
            <w:r w:rsidRPr="004D1783">
              <w:rPr>
                <w:b/>
              </w:rPr>
              <w:t>[ ]</w:t>
            </w:r>
            <w:bookmarkStart w:id="21" w:name="sps9b"/>
            <w:bookmarkEnd w:id="21"/>
            <w:r w:rsidRPr="004D1783">
              <w:rPr>
                <w:b/>
              </w:rPr>
              <w:tab/>
              <w:t>World Organization for Animal Health (</w:t>
            </w:r>
            <w:proofErr w:type="spellStart"/>
            <w:r w:rsidRPr="004D1783">
              <w:rPr>
                <w:b/>
              </w:rPr>
              <w:t>OIE</w:t>
            </w:r>
            <w:proofErr w:type="spellEnd"/>
            <w:r w:rsidRPr="004D1783">
              <w:rPr>
                <w:b/>
              </w:rPr>
              <w:t xml:space="preserve">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2" w:name="sps9btext"/>
            <w:bookmarkEnd w:id="22"/>
          </w:p>
          <w:p w:rsidR="00326D34" w:rsidRPr="004D1783" w:rsidRDefault="00EE074C" w:rsidP="00516F9C">
            <w:pPr>
              <w:spacing w:after="100"/>
              <w:ind w:left="720" w:hanging="720"/>
            </w:pPr>
            <w:r w:rsidRPr="004D1783">
              <w:rPr>
                <w:b/>
              </w:rPr>
              <w:t>[ ]</w:t>
            </w:r>
            <w:bookmarkStart w:id="23" w:name="sps9c"/>
            <w:bookmarkEnd w:id="23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4" w:name="sps9ctext"/>
            <w:bookmarkEnd w:id="24"/>
          </w:p>
          <w:p w:rsidR="00326D34" w:rsidRPr="004D1783" w:rsidRDefault="00EE074C" w:rsidP="00516F9C">
            <w:pPr>
              <w:spacing w:after="10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5" w:name="sps9d"/>
            <w:r w:rsidRPr="004D1783">
              <w:rPr>
                <w:b/>
              </w:rPr>
              <w:t>X</w:t>
            </w:r>
            <w:bookmarkEnd w:id="25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:rsidR="00326D34" w:rsidRPr="004D1783" w:rsidRDefault="00EE074C" w:rsidP="00516F9C">
            <w:pPr>
              <w:spacing w:after="10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EE074C" w:rsidP="00516F9C">
            <w:pPr>
              <w:spacing w:after="10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ey"/>
            <w:bookmarkEnd w:id="26"/>
            <w:r w:rsidRPr="004D1783">
              <w:rPr>
                <w:b/>
              </w:rPr>
              <w:t xml:space="preserve"> Yes   [ ]</w:t>
            </w:r>
            <w:bookmarkStart w:id="27" w:name="sps9en"/>
            <w:bookmarkEnd w:id="27"/>
            <w:r w:rsidRPr="004D1783">
              <w:rPr>
                <w:b/>
              </w:rPr>
              <w:t xml:space="preserve"> No</w:t>
            </w:r>
          </w:p>
          <w:p w:rsidR="00326D34" w:rsidRPr="004D1783" w:rsidRDefault="00EE074C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9e"/>
            <w:bookmarkEnd w:id="28"/>
          </w:p>
        </w:tc>
      </w:tr>
      <w:tr w:rsidR="00CF33A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E074C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E074C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29" w:name="sps10a"/>
            <w:bookmarkEnd w:id="29"/>
            <w:r w:rsidRPr="004D1783">
              <w:rPr>
                <w:bCs/>
              </w:rPr>
              <w:t xml:space="preserve"> </w:t>
            </w:r>
            <w:bookmarkStart w:id="30" w:name="sps10b"/>
            <w:bookmarkEnd w:id="30"/>
          </w:p>
        </w:tc>
      </w:tr>
      <w:tr w:rsidR="00CF33A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E074C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E074C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 w:rsidR="00516F9C">
              <w:t>1 April </w:t>
            </w:r>
            <w:r>
              <w:t>2018 (15/07/1439 AH)</w:t>
            </w:r>
            <w:bookmarkStart w:id="31" w:name="sps11a"/>
            <w:bookmarkStart w:id="32" w:name="sps11c"/>
            <w:bookmarkStart w:id="33" w:name="sps11cbis"/>
            <w:bookmarkStart w:id="34" w:name="sps11d"/>
            <w:bookmarkEnd w:id="31"/>
            <w:bookmarkEnd w:id="32"/>
            <w:bookmarkEnd w:id="33"/>
            <w:bookmarkEnd w:id="34"/>
          </w:p>
          <w:p w:rsidR="00326D34" w:rsidRPr="004D1783" w:rsidRDefault="00EE074C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5" w:name="sps11e"/>
            <w:bookmarkEnd w:id="35"/>
            <w:r w:rsidRPr="004D1783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CF33A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E074C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E074C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7" w:name="sps12a"/>
            <w:r w:rsidRPr="004D1783">
              <w:rPr>
                <w:b/>
              </w:rPr>
              <w:t>X</w:t>
            </w:r>
            <w:bookmarkEnd w:id="37"/>
            <w:r w:rsidRPr="004D1783">
              <w:rPr>
                <w:b/>
              </w:rPr>
              <w:t>] National Notification Authority, [</w:t>
            </w:r>
            <w:bookmarkStart w:id="38" w:name="sps12b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CF33AB" w:rsidRDefault="00EE074C">
            <w:r>
              <w:t>Saudi Food and Drug Authority</w:t>
            </w:r>
          </w:p>
          <w:p w:rsidR="00CF33AB" w:rsidRDefault="00EE074C">
            <w:proofErr w:type="spellStart"/>
            <w:r>
              <w:t>SFDA</w:t>
            </w:r>
            <w:proofErr w:type="spellEnd"/>
            <w:r>
              <w:t xml:space="preserve"> - 3292 North Ring road Al </w:t>
            </w:r>
            <w:proofErr w:type="spellStart"/>
            <w:r>
              <w:t>Nafel</w:t>
            </w:r>
            <w:proofErr w:type="spellEnd"/>
            <w:r>
              <w:t xml:space="preserve"> Area Unit (1) - Riyadh 13312 - 6288</w:t>
            </w:r>
          </w:p>
          <w:p w:rsidR="00CF33AB" w:rsidRDefault="00EE074C">
            <w:r>
              <w:t>Tel: +(966 11) 275 9222, ext. 3331</w:t>
            </w:r>
          </w:p>
          <w:p w:rsidR="00CF33AB" w:rsidRDefault="00EE074C">
            <w:r>
              <w:t>Fax: +(966 11) 210 9825</w:t>
            </w:r>
          </w:p>
          <w:p w:rsidR="00CF33AB" w:rsidRDefault="00EE074C">
            <w:r>
              <w:t>E-mail: SPSEP.Food@sfda.gov.sa</w:t>
            </w:r>
          </w:p>
          <w:p w:rsidR="00CF33AB" w:rsidRDefault="00EE074C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39" w:name="sps12c"/>
            <w:bookmarkEnd w:id="39"/>
          </w:p>
        </w:tc>
      </w:tr>
      <w:tr w:rsidR="00CF33AB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EE074C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EE074C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0" w:name="sps13a"/>
            <w:r w:rsidRPr="004D1783">
              <w:rPr>
                <w:b/>
                <w:bCs/>
              </w:rPr>
              <w:t>X</w:t>
            </w:r>
            <w:bookmarkEnd w:id="40"/>
            <w:r w:rsidRPr="004D1783">
              <w:rPr>
                <w:b/>
                <w:bCs/>
              </w:rPr>
              <w:t>] National Notification Authority, [</w:t>
            </w:r>
            <w:bookmarkStart w:id="41" w:name="sps13b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CF33AB" w:rsidRDefault="00EE074C">
            <w:r>
              <w:t>Saudi Food and Drug Authority</w:t>
            </w:r>
          </w:p>
          <w:p w:rsidR="00CF33AB" w:rsidRDefault="00EE074C">
            <w:proofErr w:type="spellStart"/>
            <w:r>
              <w:t>SFDA</w:t>
            </w:r>
            <w:proofErr w:type="spellEnd"/>
            <w:r>
              <w:t xml:space="preserve"> - 3292 North Ring road Al </w:t>
            </w:r>
            <w:proofErr w:type="spellStart"/>
            <w:r>
              <w:t>Nafel</w:t>
            </w:r>
            <w:proofErr w:type="spellEnd"/>
            <w:r>
              <w:t xml:space="preserve"> Area Unit (1) - Riyadh 13312 - 6288</w:t>
            </w:r>
          </w:p>
          <w:p w:rsidR="00CF33AB" w:rsidRDefault="00EE074C">
            <w:r>
              <w:t>Tel: +(966 11) 275 9222, ext. 3331</w:t>
            </w:r>
          </w:p>
          <w:p w:rsidR="00CF33AB" w:rsidRDefault="00EE074C">
            <w:r>
              <w:t>Fax: +(966 11) 210 9825</w:t>
            </w:r>
          </w:p>
          <w:p w:rsidR="00CF33AB" w:rsidRDefault="00EE074C">
            <w:r>
              <w:t>E-mail: SPSEP.Food@sfda.gov.sa</w:t>
            </w:r>
          </w:p>
          <w:p w:rsidR="00CF33AB" w:rsidRDefault="00EE074C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2" w:name="sps13c"/>
            <w:bookmarkEnd w:id="42"/>
          </w:p>
        </w:tc>
      </w:tr>
    </w:tbl>
    <w:p w:rsidR="007141CF" w:rsidRPr="004D1783" w:rsidRDefault="00630632" w:rsidP="004D1783"/>
    <w:sectPr w:rsidR="007141CF" w:rsidRPr="004D1783" w:rsidSect="00634E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29" w:rsidRDefault="00EE074C">
      <w:r>
        <w:separator/>
      </w:r>
    </w:p>
  </w:endnote>
  <w:endnote w:type="continuationSeparator" w:id="0">
    <w:p w:rsidR="00903D29" w:rsidRDefault="00EE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634E6D" w:rsidRDefault="00634E6D" w:rsidP="00634E6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634E6D" w:rsidRDefault="00634E6D" w:rsidP="00634E6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82" w:rsidRPr="004D1783" w:rsidRDefault="00EE074C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29" w:rsidRDefault="00EE074C">
      <w:r>
        <w:separator/>
      </w:r>
    </w:p>
  </w:footnote>
  <w:footnote w:type="continuationSeparator" w:id="0">
    <w:p w:rsidR="00903D29" w:rsidRDefault="00EE0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6D" w:rsidRPr="00634E6D" w:rsidRDefault="00634E6D" w:rsidP="00634E6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4E6D">
      <w:t>G/SPS/N/SAU/337</w:t>
    </w:r>
  </w:p>
  <w:p w:rsidR="00634E6D" w:rsidRPr="00634E6D" w:rsidRDefault="00634E6D" w:rsidP="00634E6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34E6D" w:rsidRPr="00634E6D" w:rsidRDefault="00634E6D" w:rsidP="00634E6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4E6D">
      <w:t xml:space="preserve">- </w:t>
    </w:r>
    <w:r w:rsidRPr="00634E6D">
      <w:fldChar w:fldCharType="begin"/>
    </w:r>
    <w:r w:rsidRPr="00634E6D">
      <w:instrText xml:space="preserve"> PAGE </w:instrText>
    </w:r>
    <w:r w:rsidRPr="00634E6D">
      <w:fldChar w:fldCharType="separate"/>
    </w:r>
    <w:r w:rsidR="00630632">
      <w:rPr>
        <w:noProof/>
      </w:rPr>
      <w:t>2</w:t>
    </w:r>
    <w:r w:rsidRPr="00634E6D">
      <w:fldChar w:fldCharType="end"/>
    </w:r>
    <w:r w:rsidRPr="00634E6D">
      <w:t xml:space="preserve"> -</w:t>
    </w:r>
  </w:p>
  <w:p w:rsidR="00326D34" w:rsidRPr="00634E6D" w:rsidRDefault="00630632" w:rsidP="00634E6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6D" w:rsidRPr="00634E6D" w:rsidRDefault="00634E6D" w:rsidP="00634E6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4E6D">
      <w:t>G/SPS/N/SAU/337</w:t>
    </w:r>
  </w:p>
  <w:p w:rsidR="00634E6D" w:rsidRPr="00634E6D" w:rsidRDefault="00634E6D" w:rsidP="00634E6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34E6D" w:rsidRPr="00634E6D" w:rsidRDefault="00634E6D" w:rsidP="00634E6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4E6D">
      <w:t xml:space="preserve">- </w:t>
    </w:r>
    <w:r w:rsidRPr="00634E6D">
      <w:fldChar w:fldCharType="begin"/>
    </w:r>
    <w:r w:rsidRPr="00634E6D">
      <w:instrText xml:space="preserve"> PAGE </w:instrText>
    </w:r>
    <w:r w:rsidRPr="00634E6D">
      <w:fldChar w:fldCharType="separate"/>
    </w:r>
    <w:r w:rsidRPr="00634E6D">
      <w:rPr>
        <w:noProof/>
      </w:rPr>
      <w:t>2</w:t>
    </w:r>
    <w:r w:rsidRPr="00634E6D">
      <w:fldChar w:fldCharType="end"/>
    </w:r>
    <w:r w:rsidRPr="00634E6D">
      <w:t xml:space="preserve"> -</w:t>
    </w:r>
  </w:p>
  <w:p w:rsidR="00326D34" w:rsidRPr="00634E6D" w:rsidRDefault="00630632" w:rsidP="00634E6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F33AB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630632" w:rsidP="00545F9C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634E6D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CF33AB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634E6D" w:rsidP="00545F9C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F977759" wp14:editId="20CA7BC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630632" w:rsidP="00545F9C">
          <w:pPr>
            <w:jc w:val="right"/>
            <w:rPr>
              <w:b/>
              <w:szCs w:val="16"/>
            </w:rPr>
          </w:pPr>
        </w:p>
      </w:tc>
    </w:tr>
    <w:tr w:rsidR="00CF33AB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630632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34E6D" w:rsidRDefault="00634E6D" w:rsidP="00043762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G/SPS/N/SAU/337</w:t>
          </w:r>
        </w:p>
        <w:bookmarkEnd w:id="44"/>
        <w:p w:rsidR="00ED54E0" w:rsidRPr="004D1783" w:rsidRDefault="00630632" w:rsidP="00043762">
          <w:pPr>
            <w:jc w:val="right"/>
            <w:rPr>
              <w:b/>
              <w:szCs w:val="16"/>
            </w:rPr>
          </w:pPr>
        </w:p>
      </w:tc>
    </w:tr>
    <w:tr w:rsidR="00CF33AB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630632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630632" w:rsidP="00630632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 xml:space="preserve">1 February </w:t>
          </w:r>
          <w:r>
            <w:rPr>
              <w:szCs w:val="16"/>
            </w:rPr>
            <w:t>2018</w:t>
          </w:r>
          <w:bookmarkStart w:id="47" w:name="_GoBack"/>
          <w:bookmarkEnd w:id="47"/>
        </w:p>
      </w:tc>
    </w:tr>
    <w:tr w:rsidR="00CF33AB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EE074C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630632">
            <w:rPr>
              <w:color w:val="FF0000"/>
              <w:szCs w:val="16"/>
            </w:rPr>
            <w:t>18-0718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EE074C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630632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630632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CF33AB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634E6D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634E6D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6306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9D2BCB8"/>
    <w:numStyleLink w:val="LegalHeadings"/>
  </w:abstractNum>
  <w:abstractNum w:abstractNumId="12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CE20B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0122C56" w:tentative="1">
      <w:start w:val="1"/>
      <w:numFmt w:val="lowerLetter"/>
      <w:lvlText w:val="%2."/>
      <w:lvlJc w:val="left"/>
      <w:pPr>
        <w:ind w:left="1080" w:hanging="360"/>
      </w:pPr>
    </w:lvl>
    <w:lvl w:ilvl="2" w:tplc="240AFDD4" w:tentative="1">
      <w:start w:val="1"/>
      <w:numFmt w:val="lowerRoman"/>
      <w:lvlText w:val="%3."/>
      <w:lvlJc w:val="right"/>
      <w:pPr>
        <w:ind w:left="1800" w:hanging="180"/>
      </w:pPr>
    </w:lvl>
    <w:lvl w:ilvl="3" w:tplc="7B26BF72" w:tentative="1">
      <w:start w:val="1"/>
      <w:numFmt w:val="decimal"/>
      <w:lvlText w:val="%4."/>
      <w:lvlJc w:val="left"/>
      <w:pPr>
        <w:ind w:left="2520" w:hanging="360"/>
      </w:pPr>
    </w:lvl>
    <w:lvl w:ilvl="4" w:tplc="2BE67AE2" w:tentative="1">
      <w:start w:val="1"/>
      <w:numFmt w:val="lowerLetter"/>
      <w:lvlText w:val="%5."/>
      <w:lvlJc w:val="left"/>
      <w:pPr>
        <w:ind w:left="3240" w:hanging="360"/>
      </w:pPr>
    </w:lvl>
    <w:lvl w:ilvl="5" w:tplc="9BD4B8C0" w:tentative="1">
      <w:start w:val="1"/>
      <w:numFmt w:val="lowerRoman"/>
      <w:lvlText w:val="%6."/>
      <w:lvlJc w:val="right"/>
      <w:pPr>
        <w:ind w:left="3960" w:hanging="180"/>
      </w:pPr>
    </w:lvl>
    <w:lvl w:ilvl="6" w:tplc="351031CA" w:tentative="1">
      <w:start w:val="1"/>
      <w:numFmt w:val="decimal"/>
      <w:lvlText w:val="%7."/>
      <w:lvlJc w:val="left"/>
      <w:pPr>
        <w:ind w:left="4680" w:hanging="360"/>
      </w:pPr>
    </w:lvl>
    <w:lvl w:ilvl="7" w:tplc="5D1A3F86" w:tentative="1">
      <w:start w:val="1"/>
      <w:numFmt w:val="lowerLetter"/>
      <w:lvlText w:val="%8."/>
      <w:lvlJc w:val="left"/>
      <w:pPr>
        <w:ind w:left="5400" w:hanging="360"/>
      </w:pPr>
    </w:lvl>
    <w:lvl w:ilvl="8" w:tplc="572ED99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AB"/>
    <w:rsid w:val="00136ACC"/>
    <w:rsid w:val="00516F9C"/>
    <w:rsid w:val="00630632"/>
    <w:rsid w:val="00634E6D"/>
    <w:rsid w:val="00903D29"/>
    <w:rsid w:val="00B7101C"/>
    <w:rsid w:val="00CF33AB"/>
    <w:rsid w:val="00E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fda.gov.s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Doleans, Marion</dc:creator>
  <dc:description>LDIMD - DTU</dc:description>
  <cp:lastModifiedBy>Laverrière, Chantal</cp:lastModifiedBy>
  <cp:revision>7</cp:revision>
  <cp:lastPrinted>2018-02-01T10:37:00Z</cp:lastPrinted>
  <dcterms:created xsi:type="dcterms:W3CDTF">2018-02-01T10:15:00Z</dcterms:created>
  <dcterms:modified xsi:type="dcterms:W3CDTF">2018-02-01T11:09:00Z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G/SPS/N/SAU/337</vt:lpwstr>
  </property>
</Properties>
</file>