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9F531D"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A5E61" w:rsidTr="00B056CB">
        <w:tc>
          <w:tcPr>
            <w:tcW w:w="707" w:type="dxa"/>
            <w:tcBorders>
              <w:bottom w:val="single" w:sz="6" w:space="0" w:color="auto"/>
            </w:tcBorders>
            <w:shd w:val="clear" w:color="auto" w:fill="auto"/>
          </w:tcPr>
          <w:p w:rsidR="00326D34" w:rsidRPr="004D1783" w:rsidRDefault="009F531D"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9F531D" w:rsidP="004D1783">
            <w:pPr>
              <w:spacing w:before="120" w:after="120"/>
            </w:pPr>
            <w:r w:rsidRPr="004D1783">
              <w:rPr>
                <w:b/>
              </w:rPr>
              <w:t>Notifying Member:</w:t>
            </w:r>
            <w:r w:rsidRPr="004D1783">
              <w:t xml:space="preserve"> </w:t>
            </w:r>
            <w:bookmarkStart w:id="1" w:name="sps1a"/>
            <w:r w:rsidRPr="00EF5749">
              <w:rPr>
                <w:caps/>
                <w:u w:val="single"/>
              </w:rPr>
              <w:t>Kingdom of Saudi Arabia</w:t>
            </w:r>
            <w:bookmarkEnd w:id="1"/>
          </w:p>
          <w:p w:rsidR="00326D34" w:rsidRPr="004D1783" w:rsidRDefault="009F531D" w:rsidP="004D1783">
            <w:pPr>
              <w:spacing w:after="120"/>
            </w:pPr>
            <w:r w:rsidRPr="004D1783">
              <w:rPr>
                <w:b/>
              </w:rPr>
              <w:t>If applicable, name of local government involved:</w:t>
            </w:r>
            <w:r w:rsidRPr="004D1783">
              <w:t xml:space="preserve"> </w:t>
            </w:r>
            <w:bookmarkStart w:id="2" w:name="sps1b"/>
            <w:bookmarkEnd w:id="2"/>
          </w:p>
        </w:tc>
      </w:tr>
      <w:tr w:rsidR="005A5E61" w:rsidTr="00B056CB">
        <w:tc>
          <w:tcPr>
            <w:tcW w:w="707" w:type="dxa"/>
            <w:tcBorders>
              <w:top w:val="single" w:sz="6" w:space="0" w:color="auto"/>
              <w:bottom w:val="single" w:sz="6" w:space="0" w:color="auto"/>
            </w:tcBorders>
            <w:shd w:val="clear" w:color="auto" w:fill="auto"/>
          </w:tcPr>
          <w:p w:rsidR="00326D34" w:rsidRPr="004D1783" w:rsidRDefault="009F531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9F531D" w:rsidP="004D1783">
            <w:pPr>
              <w:spacing w:before="120" w:after="120"/>
            </w:pPr>
            <w:r w:rsidRPr="004D1783">
              <w:rPr>
                <w:b/>
              </w:rPr>
              <w:t>Agency responsible:</w:t>
            </w:r>
            <w:r w:rsidRPr="004D1783">
              <w:t xml:space="preserve"> </w:t>
            </w:r>
            <w:r>
              <w:t>Saudi Food and Drug Authority (</w:t>
            </w:r>
            <w:proofErr w:type="spellStart"/>
            <w:r>
              <w:t>SFDA</w:t>
            </w:r>
            <w:proofErr w:type="spellEnd"/>
            <w:r>
              <w:t>)</w:t>
            </w:r>
            <w:bookmarkStart w:id="3" w:name="sps2a"/>
            <w:bookmarkEnd w:id="3"/>
          </w:p>
        </w:tc>
      </w:tr>
      <w:tr w:rsidR="005A5E61" w:rsidTr="00B056CB">
        <w:tc>
          <w:tcPr>
            <w:tcW w:w="707" w:type="dxa"/>
            <w:tcBorders>
              <w:top w:val="single" w:sz="6" w:space="0" w:color="auto"/>
              <w:bottom w:val="single" w:sz="6" w:space="0" w:color="auto"/>
            </w:tcBorders>
            <w:shd w:val="clear" w:color="auto" w:fill="auto"/>
          </w:tcPr>
          <w:p w:rsidR="00326D34" w:rsidRPr="004D1783" w:rsidRDefault="009F531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9F531D"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Meat and meat products of sheep and goat</w:t>
            </w:r>
            <w:bookmarkStart w:id="4" w:name="sps3a"/>
            <w:bookmarkEnd w:id="4"/>
          </w:p>
        </w:tc>
      </w:tr>
      <w:tr w:rsidR="005A5E61" w:rsidTr="00B056CB">
        <w:tc>
          <w:tcPr>
            <w:tcW w:w="707" w:type="dxa"/>
            <w:tcBorders>
              <w:top w:val="single" w:sz="6" w:space="0" w:color="auto"/>
              <w:bottom w:val="single" w:sz="6" w:space="0" w:color="auto"/>
            </w:tcBorders>
            <w:shd w:val="clear" w:color="auto" w:fill="auto"/>
          </w:tcPr>
          <w:p w:rsidR="00326D34" w:rsidRPr="004D1783" w:rsidRDefault="009F531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9F531D"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9F531D"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9F531D"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r>
              <w:t>United Kingdom</w:t>
            </w:r>
            <w:bookmarkStart w:id="8" w:name="sps4a"/>
            <w:bookmarkEnd w:id="8"/>
          </w:p>
        </w:tc>
      </w:tr>
      <w:tr w:rsidR="005A5E61" w:rsidTr="00B056CB">
        <w:tc>
          <w:tcPr>
            <w:tcW w:w="707" w:type="dxa"/>
            <w:tcBorders>
              <w:top w:val="single" w:sz="6" w:space="0" w:color="auto"/>
              <w:bottom w:val="single" w:sz="6" w:space="0" w:color="auto"/>
            </w:tcBorders>
            <w:shd w:val="clear" w:color="auto" w:fill="auto"/>
          </w:tcPr>
          <w:p w:rsidR="00326D34" w:rsidRPr="004D1783" w:rsidRDefault="009F531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9F531D" w:rsidP="004D1783">
            <w:pPr>
              <w:spacing w:before="120" w:after="120"/>
            </w:pPr>
            <w:r w:rsidRPr="004D1783">
              <w:rPr>
                <w:b/>
              </w:rPr>
              <w:t xml:space="preserve">Title of the notified document: </w:t>
            </w:r>
            <w:r>
              <w:t>Notice of administrative order of Saudi Food and Drug Authority Ref. No. 21497 dated 24 January 2017 (07/05/1439 AH) entitled "Lifting of the temporary ban on the importation of meat and meat products of sheep and goat originating from the United Kingdom"</w:t>
            </w:r>
            <w:bookmarkStart w:id="9" w:name="sps5a"/>
            <w:bookmarkEnd w:id="9"/>
            <w:r w:rsidRPr="004D1783">
              <w:rPr>
                <w:bCs/>
              </w:rPr>
              <w:t>.</w:t>
            </w:r>
            <w:r w:rsidRPr="004D1783">
              <w:t xml:space="preserve"> </w:t>
            </w:r>
            <w:r w:rsidRPr="004D1783">
              <w:rPr>
                <w:b/>
              </w:rPr>
              <w:t xml:space="preserve">Language(s): </w:t>
            </w:r>
            <w:bookmarkStart w:id="10" w:name="sps5b"/>
            <w:bookmarkEnd w:id="10"/>
            <w:r w:rsidRPr="004D1783">
              <w:rPr>
                <w:bCs/>
              </w:rPr>
              <w:t>.</w:t>
            </w:r>
            <w:r w:rsidRPr="004D1783">
              <w:t xml:space="preserve"> </w:t>
            </w:r>
            <w:r w:rsidRPr="004D1783">
              <w:rPr>
                <w:b/>
              </w:rPr>
              <w:t xml:space="preserve">Number of pages: </w:t>
            </w:r>
            <w:bookmarkStart w:id="11" w:name="sps5c"/>
            <w:bookmarkEnd w:id="11"/>
          </w:p>
        </w:tc>
      </w:tr>
      <w:tr w:rsidR="005A5E61" w:rsidTr="00B056CB">
        <w:tc>
          <w:tcPr>
            <w:tcW w:w="707" w:type="dxa"/>
            <w:tcBorders>
              <w:top w:val="single" w:sz="6" w:space="0" w:color="auto"/>
              <w:bottom w:val="single" w:sz="6" w:space="0" w:color="auto"/>
            </w:tcBorders>
            <w:shd w:val="clear" w:color="auto" w:fill="auto"/>
          </w:tcPr>
          <w:p w:rsidR="00326D34" w:rsidRPr="004D1783" w:rsidRDefault="009F531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9F531D" w:rsidP="004D1783">
            <w:pPr>
              <w:spacing w:before="120" w:after="120"/>
            </w:pPr>
            <w:r w:rsidRPr="004D1783">
              <w:rPr>
                <w:b/>
              </w:rPr>
              <w:t xml:space="preserve">Description of content: </w:t>
            </w:r>
            <w:r>
              <w:t xml:space="preserve">Lifting of the temporary ban on the importation of meat and meat products of goats and sheep from the United </w:t>
            </w:r>
            <w:r w:rsidR="002F4A6C">
              <w:t>Kingdom to the Kingdom of Saudi </w:t>
            </w:r>
            <w:r>
              <w:t xml:space="preserve">Arabia as outlined in the Minutes of the Health and Technical Requirements for the Import of Sheep and Goat Meat and their Products signed by </w:t>
            </w:r>
            <w:proofErr w:type="spellStart"/>
            <w:r>
              <w:t>SFDA</w:t>
            </w:r>
            <w:proofErr w:type="spellEnd"/>
            <w:r>
              <w:t xml:space="preserve"> and DEFRA.</w:t>
            </w:r>
            <w:bookmarkStart w:id="12" w:name="sps6a"/>
            <w:bookmarkEnd w:id="12"/>
          </w:p>
        </w:tc>
      </w:tr>
      <w:tr w:rsidR="005A5E61" w:rsidTr="00B056CB">
        <w:tc>
          <w:tcPr>
            <w:tcW w:w="707" w:type="dxa"/>
            <w:tcBorders>
              <w:top w:val="single" w:sz="6" w:space="0" w:color="auto"/>
              <w:bottom w:val="single" w:sz="6" w:space="0" w:color="auto"/>
            </w:tcBorders>
            <w:shd w:val="clear" w:color="auto" w:fill="auto"/>
          </w:tcPr>
          <w:p w:rsidR="00326D34" w:rsidRPr="004D1783" w:rsidRDefault="009F531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9F531D" w:rsidP="004D1783">
            <w:pPr>
              <w:spacing w:before="120" w:after="120"/>
            </w:pPr>
            <w:r w:rsidRPr="004D1783">
              <w:rPr>
                <w:b/>
              </w:rPr>
              <w:t>Objective and rationale: [</w:t>
            </w:r>
            <w:bookmarkStart w:id="13" w:name="sps7a"/>
            <w:r w:rsidRPr="004D1783">
              <w:rPr>
                <w:b/>
              </w:rPr>
              <w:t>X</w:t>
            </w:r>
            <w:bookmarkEnd w:id="13"/>
            <w:r w:rsidRPr="004D1783">
              <w:rPr>
                <w:b/>
              </w:rPr>
              <w:t>] food safety, [ ]</w:t>
            </w:r>
            <w:bookmarkStart w:id="14" w:name="sps7b"/>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5A5E61" w:rsidTr="00B056CB">
        <w:tc>
          <w:tcPr>
            <w:tcW w:w="707" w:type="dxa"/>
            <w:tcBorders>
              <w:top w:val="single" w:sz="6" w:space="0" w:color="auto"/>
              <w:bottom w:val="single" w:sz="6" w:space="0" w:color="auto"/>
            </w:tcBorders>
            <w:shd w:val="clear" w:color="auto" w:fill="auto"/>
          </w:tcPr>
          <w:p w:rsidR="00326D34" w:rsidRPr="004D1783" w:rsidRDefault="009F531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9F531D" w:rsidP="004D1783">
            <w:pPr>
              <w:spacing w:before="120" w:after="120"/>
            </w:pPr>
            <w:r w:rsidRPr="004D1783">
              <w:rPr>
                <w:b/>
              </w:rPr>
              <w:t xml:space="preserve">Nature of the urgent problem(s) and reason for urgent action: </w:t>
            </w:r>
            <w:r>
              <w:t xml:space="preserve">The </w:t>
            </w:r>
            <w:proofErr w:type="spellStart"/>
            <w:r>
              <w:t>SFDA</w:t>
            </w:r>
            <w:proofErr w:type="spellEnd"/>
            <w:r>
              <w:t xml:space="preserve"> decided to lift the ban on the importation of meat and meat products of sheep and goat from the United Kingdom after reviewing the Minutes of the Health and Technical Requirements for the Import of Sheep and Goat Meat and their Products.</w:t>
            </w:r>
            <w:bookmarkStart w:id="19" w:name="sps8a"/>
            <w:bookmarkEnd w:id="19"/>
          </w:p>
        </w:tc>
      </w:tr>
      <w:tr w:rsidR="005A5E61" w:rsidTr="00B056CB">
        <w:tc>
          <w:tcPr>
            <w:tcW w:w="707" w:type="dxa"/>
            <w:tcBorders>
              <w:top w:val="single" w:sz="6" w:space="0" w:color="auto"/>
              <w:bottom w:val="single" w:sz="6" w:space="0" w:color="auto"/>
            </w:tcBorders>
            <w:shd w:val="clear" w:color="auto" w:fill="auto"/>
          </w:tcPr>
          <w:p w:rsidR="00326D34" w:rsidRPr="004D1783" w:rsidRDefault="009F531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9F531D" w:rsidP="004D1783">
            <w:pPr>
              <w:spacing w:before="120" w:after="120"/>
              <w:rPr>
                <w:b/>
              </w:rPr>
            </w:pPr>
            <w:r w:rsidRPr="004D1783">
              <w:rPr>
                <w:b/>
              </w:rPr>
              <w:t xml:space="preserve">Is there a relevant international standard? If so, identify the standard: </w:t>
            </w:r>
          </w:p>
          <w:p w:rsidR="00326D34" w:rsidRPr="004D1783" w:rsidRDefault="009F531D" w:rsidP="004D1783">
            <w:pPr>
              <w:spacing w:after="120"/>
              <w:ind w:left="720" w:hanging="720"/>
            </w:pPr>
            <w:r w:rsidRPr="004D1783">
              <w:rPr>
                <w:b/>
              </w:rPr>
              <w:t>[ ]</w:t>
            </w:r>
            <w:bookmarkStart w:id="20" w:name="sps9a"/>
            <w:bookmarkEnd w:id="20"/>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9F531D"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Terrest</w:t>
            </w:r>
            <w:r w:rsidR="006F23D0">
              <w:t>rial Animal Health Code Chapter </w:t>
            </w:r>
            <w:r>
              <w:t>11.4. and Chapter 14.8.</w:t>
            </w:r>
            <w:bookmarkStart w:id="23" w:name="sps9btext"/>
            <w:bookmarkEnd w:id="23"/>
          </w:p>
          <w:p w:rsidR="00326D34" w:rsidRPr="004D1783" w:rsidRDefault="009F531D"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5" w:name="sps9ctext"/>
            <w:bookmarkEnd w:id="25"/>
          </w:p>
          <w:p w:rsidR="00326D34" w:rsidRPr="004D1783" w:rsidRDefault="009F531D"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9F531D" w:rsidP="004D1783">
            <w:pPr>
              <w:spacing w:after="120"/>
              <w:rPr>
                <w:b/>
              </w:rPr>
            </w:pPr>
            <w:r w:rsidRPr="004D1783">
              <w:rPr>
                <w:b/>
              </w:rPr>
              <w:t>Does this proposed regulation conform to the relevant international standard?</w:t>
            </w:r>
          </w:p>
          <w:p w:rsidR="00326D34" w:rsidRPr="004D1783" w:rsidRDefault="009F531D"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9F531D" w:rsidP="006F23D0">
            <w:pPr>
              <w:spacing w:before="240" w:after="120"/>
              <w:rPr>
                <w:bCs/>
              </w:rPr>
            </w:pPr>
            <w:r w:rsidRPr="004D1783">
              <w:rPr>
                <w:b/>
              </w:rPr>
              <w:lastRenderedPageBreak/>
              <w:t xml:space="preserve">If no, describe, whenever possible, how and why it deviates from the international standard: </w:t>
            </w:r>
            <w:bookmarkStart w:id="29" w:name="sps9e"/>
            <w:bookmarkEnd w:id="29"/>
          </w:p>
        </w:tc>
      </w:tr>
      <w:tr w:rsidR="005A5E61" w:rsidTr="00B056CB">
        <w:tc>
          <w:tcPr>
            <w:tcW w:w="707" w:type="dxa"/>
            <w:tcBorders>
              <w:top w:val="single" w:sz="6" w:space="0" w:color="auto"/>
              <w:bottom w:val="single" w:sz="6" w:space="0" w:color="auto"/>
            </w:tcBorders>
            <w:shd w:val="clear" w:color="auto" w:fill="auto"/>
          </w:tcPr>
          <w:p w:rsidR="00326D34" w:rsidRPr="004D1783" w:rsidRDefault="009F531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9F531D"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5A5E61" w:rsidTr="00B056CB">
        <w:tc>
          <w:tcPr>
            <w:tcW w:w="707" w:type="dxa"/>
            <w:tcBorders>
              <w:top w:val="single" w:sz="6" w:space="0" w:color="auto"/>
              <w:bottom w:val="single" w:sz="6" w:space="0" w:color="auto"/>
            </w:tcBorders>
            <w:shd w:val="clear" w:color="auto" w:fill="auto"/>
          </w:tcPr>
          <w:p w:rsidR="00326D34" w:rsidRPr="004D1783" w:rsidRDefault="009F531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9F531D"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6F23D0">
              <w:t>24 </w:t>
            </w:r>
            <w:r>
              <w:t>January 2017 (07/05/1439 AH)</w:t>
            </w:r>
            <w:bookmarkStart w:id="32" w:name="sps11a"/>
            <w:bookmarkStart w:id="33" w:name="sps11c"/>
            <w:bookmarkStart w:id="34" w:name="sps11cbis"/>
            <w:bookmarkStart w:id="35" w:name="sps11d"/>
            <w:bookmarkEnd w:id="32"/>
            <w:bookmarkEnd w:id="33"/>
            <w:bookmarkEnd w:id="34"/>
            <w:bookmarkEnd w:id="35"/>
          </w:p>
          <w:p w:rsidR="00326D34" w:rsidRPr="004D1783" w:rsidRDefault="009F531D" w:rsidP="004D1783">
            <w:pPr>
              <w:spacing w:after="120"/>
              <w:ind w:left="607" w:hanging="607"/>
            </w:pPr>
            <w:r w:rsidRPr="004D1783">
              <w:rPr>
                <w:b/>
              </w:rPr>
              <w:t>[ ]</w:t>
            </w:r>
            <w:bookmarkStart w:id="36" w:name="sps11e"/>
            <w:bookmarkEnd w:id="36"/>
            <w:r w:rsidRPr="004D1783">
              <w:rPr>
                <w:b/>
              </w:rPr>
              <w:tab/>
              <w:t xml:space="preserve">Trade facilitating measure </w:t>
            </w:r>
            <w:bookmarkStart w:id="37" w:name="sps11ebis"/>
            <w:bookmarkEnd w:id="37"/>
          </w:p>
        </w:tc>
      </w:tr>
      <w:tr w:rsidR="005A5E61" w:rsidTr="00B056CB">
        <w:tc>
          <w:tcPr>
            <w:tcW w:w="707" w:type="dxa"/>
            <w:tcBorders>
              <w:top w:val="single" w:sz="6" w:space="0" w:color="auto"/>
              <w:bottom w:val="single" w:sz="6" w:space="0" w:color="auto"/>
            </w:tcBorders>
            <w:shd w:val="clear" w:color="auto" w:fill="auto"/>
          </w:tcPr>
          <w:p w:rsidR="00326D34" w:rsidRPr="004D1783" w:rsidRDefault="009F531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9F531D"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5A5E61" w:rsidRDefault="009F531D">
            <w:r>
              <w:t>Saudi Food and Drug Authority</w:t>
            </w:r>
          </w:p>
          <w:p w:rsidR="005A5E61" w:rsidRDefault="009F531D">
            <w:proofErr w:type="spellStart"/>
            <w:r>
              <w:t>SFDA</w:t>
            </w:r>
            <w:proofErr w:type="spellEnd"/>
            <w:r>
              <w:t xml:space="preserve"> - 3292 North Ring road Al </w:t>
            </w:r>
            <w:proofErr w:type="spellStart"/>
            <w:r>
              <w:t>Nafel</w:t>
            </w:r>
            <w:proofErr w:type="spellEnd"/>
            <w:r>
              <w:t xml:space="preserve"> Area Unit (1) - Riyadh 13312 - 6288</w:t>
            </w:r>
          </w:p>
          <w:p w:rsidR="005A5E61" w:rsidRDefault="009F531D">
            <w:r>
              <w:t>Tel: +(966 11) 275 9222, ext. 3331</w:t>
            </w:r>
          </w:p>
          <w:p w:rsidR="005A5E61" w:rsidRDefault="009F531D">
            <w:r>
              <w:t>Fax: +(966 11) 210 9825</w:t>
            </w:r>
          </w:p>
          <w:p w:rsidR="005A5E61" w:rsidRDefault="009F531D">
            <w:r>
              <w:t>E-mail: SPSEP.Food@sfda.gov.sa</w:t>
            </w:r>
          </w:p>
          <w:p w:rsidR="005A5E61" w:rsidRDefault="009F531D">
            <w:pPr>
              <w:spacing w:after="120"/>
            </w:pPr>
            <w:r>
              <w:t xml:space="preserve">Website: </w:t>
            </w:r>
            <w:hyperlink r:id="rId8" w:tgtFrame="_blank" w:history="1">
              <w:r>
                <w:rPr>
                  <w:color w:val="0000FF"/>
                  <w:u w:val="single"/>
                </w:rPr>
                <w:t>http://www.sfda.gov.sa</w:t>
              </w:r>
            </w:hyperlink>
            <w:bookmarkStart w:id="40" w:name="sps12c"/>
            <w:bookmarkEnd w:id="40"/>
          </w:p>
        </w:tc>
      </w:tr>
      <w:tr w:rsidR="005A5E61" w:rsidTr="00B056CB">
        <w:tc>
          <w:tcPr>
            <w:tcW w:w="707" w:type="dxa"/>
            <w:tcBorders>
              <w:top w:val="single" w:sz="6" w:space="0" w:color="auto"/>
            </w:tcBorders>
            <w:shd w:val="clear" w:color="auto" w:fill="auto"/>
          </w:tcPr>
          <w:p w:rsidR="00326D34" w:rsidRPr="004D1783" w:rsidRDefault="009F531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9F531D"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5A5E61" w:rsidRDefault="009F531D">
            <w:r>
              <w:t>Saudi Food and Drug Authority</w:t>
            </w:r>
          </w:p>
          <w:p w:rsidR="005A5E61" w:rsidRDefault="009F531D">
            <w:proofErr w:type="spellStart"/>
            <w:r>
              <w:t>SFDA</w:t>
            </w:r>
            <w:proofErr w:type="spellEnd"/>
            <w:r>
              <w:t xml:space="preserve"> - 3292 North Ring road Al </w:t>
            </w:r>
            <w:proofErr w:type="spellStart"/>
            <w:r>
              <w:t>Nafel</w:t>
            </w:r>
            <w:proofErr w:type="spellEnd"/>
            <w:r>
              <w:t xml:space="preserve"> Area Unit (1) - Riyadh 13312 - 6288</w:t>
            </w:r>
          </w:p>
          <w:p w:rsidR="005A5E61" w:rsidRDefault="009F531D">
            <w:r>
              <w:t>Tel: +(966 11) 275 9222, ext. 3331</w:t>
            </w:r>
          </w:p>
          <w:p w:rsidR="005A5E61" w:rsidRDefault="009F531D">
            <w:r>
              <w:t>Fax: +(966 11) 210 9825</w:t>
            </w:r>
          </w:p>
          <w:p w:rsidR="005A5E61" w:rsidRDefault="009F531D">
            <w:r>
              <w:t>E-mail: SPSEP.Food@sfda.gov.sa</w:t>
            </w:r>
          </w:p>
          <w:p w:rsidR="005A5E61" w:rsidRDefault="009F531D">
            <w:pPr>
              <w:spacing w:after="120"/>
            </w:pPr>
            <w:r>
              <w:t xml:space="preserve">Website: </w:t>
            </w:r>
            <w:hyperlink r:id="rId9" w:tgtFrame="_blank" w:history="1">
              <w:r>
                <w:rPr>
                  <w:color w:val="0000FF"/>
                  <w:u w:val="single"/>
                </w:rPr>
                <w:t>http://www.sfda.gov.sa</w:t>
              </w:r>
            </w:hyperlink>
            <w:bookmarkStart w:id="43" w:name="sps13c"/>
            <w:bookmarkEnd w:id="43"/>
          </w:p>
        </w:tc>
      </w:tr>
    </w:tbl>
    <w:p w:rsidR="007141CF" w:rsidRPr="004D1783" w:rsidRDefault="004B71AF" w:rsidP="004D1783"/>
    <w:sectPr w:rsidR="007141CF" w:rsidRPr="004D1783" w:rsidSect="0069664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7E" w:rsidRDefault="009F531D">
      <w:r>
        <w:separator/>
      </w:r>
    </w:p>
  </w:endnote>
  <w:endnote w:type="continuationSeparator" w:id="0">
    <w:p w:rsidR="0093287E" w:rsidRDefault="009F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696641" w:rsidRDefault="00696641" w:rsidP="0069664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696641" w:rsidRDefault="00696641" w:rsidP="0069664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9F531D" w:rsidP="00AD4D75">
    <w:pPr>
      <w:pStyle w:val="Footer"/>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7E" w:rsidRDefault="009F531D">
      <w:r>
        <w:separator/>
      </w:r>
    </w:p>
  </w:footnote>
  <w:footnote w:type="continuationSeparator" w:id="0">
    <w:p w:rsidR="0093287E" w:rsidRDefault="009F5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41" w:rsidRPr="00696641" w:rsidRDefault="00696641" w:rsidP="00696641">
    <w:pPr>
      <w:pStyle w:val="Header"/>
      <w:pBdr>
        <w:bottom w:val="single" w:sz="4" w:space="1" w:color="auto"/>
      </w:pBdr>
      <w:tabs>
        <w:tab w:val="clear" w:pos="4513"/>
        <w:tab w:val="clear" w:pos="9027"/>
      </w:tabs>
      <w:jc w:val="center"/>
    </w:pPr>
    <w:r w:rsidRPr="00696641">
      <w:t>G/SPS/N/SAU/341</w:t>
    </w:r>
  </w:p>
  <w:p w:rsidR="00696641" w:rsidRPr="00696641" w:rsidRDefault="00696641" w:rsidP="00696641">
    <w:pPr>
      <w:pStyle w:val="Header"/>
      <w:pBdr>
        <w:bottom w:val="single" w:sz="4" w:space="1" w:color="auto"/>
      </w:pBdr>
      <w:tabs>
        <w:tab w:val="clear" w:pos="4513"/>
        <w:tab w:val="clear" w:pos="9027"/>
      </w:tabs>
      <w:jc w:val="center"/>
    </w:pPr>
  </w:p>
  <w:p w:rsidR="00696641" w:rsidRPr="00696641" w:rsidRDefault="00696641" w:rsidP="00696641">
    <w:pPr>
      <w:pStyle w:val="Header"/>
      <w:pBdr>
        <w:bottom w:val="single" w:sz="4" w:space="1" w:color="auto"/>
      </w:pBdr>
      <w:tabs>
        <w:tab w:val="clear" w:pos="4513"/>
        <w:tab w:val="clear" w:pos="9027"/>
      </w:tabs>
      <w:jc w:val="center"/>
    </w:pPr>
    <w:r w:rsidRPr="00696641">
      <w:t xml:space="preserve">- </w:t>
    </w:r>
    <w:r w:rsidRPr="00696641">
      <w:fldChar w:fldCharType="begin"/>
    </w:r>
    <w:r w:rsidRPr="00696641">
      <w:instrText xml:space="preserve"> PAGE </w:instrText>
    </w:r>
    <w:r w:rsidRPr="00696641">
      <w:fldChar w:fldCharType="separate"/>
    </w:r>
    <w:r w:rsidR="004B71AF">
      <w:rPr>
        <w:noProof/>
      </w:rPr>
      <w:t>2</w:t>
    </w:r>
    <w:r w:rsidRPr="00696641">
      <w:fldChar w:fldCharType="end"/>
    </w:r>
    <w:r w:rsidRPr="00696641">
      <w:t xml:space="preserve"> -</w:t>
    </w:r>
  </w:p>
  <w:p w:rsidR="00326D34" w:rsidRPr="00696641" w:rsidRDefault="004B71AF" w:rsidP="0069664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41" w:rsidRPr="00696641" w:rsidRDefault="00696641" w:rsidP="00696641">
    <w:pPr>
      <w:pStyle w:val="Header"/>
      <w:pBdr>
        <w:bottom w:val="single" w:sz="4" w:space="1" w:color="auto"/>
      </w:pBdr>
      <w:tabs>
        <w:tab w:val="clear" w:pos="4513"/>
        <w:tab w:val="clear" w:pos="9027"/>
      </w:tabs>
      <w:jc w:val="center"/>
    </w:pPr>
    <w:r w:rsidRPr="00696641">
      <w:t>G/SPS/N/SAU/341</w:t>
    </w:r>
  </w:p>
  <w:p w:rsidR="00696641" w:rsidRPr="00696641" w:rsidRDefault="00696641" w:rsidP="00696641">
    <w:pPr>
      <w:pStyle w:val="Header"/>
      <w:pBdr>
        <w:bottom w:val="single" w:sz="4" w:space="1" w:color="auto"/>
      </w:pBdr>
      <w:tabs>
        <w:tab w:val="clear" w:pos="4513"/>
        <w:tab w:val="clear" w:pos="9027"/>
      </w:tabs>
      <w:jc w:val="center"/>
    </w:pPr>
  </w:p>
  <w:p w:rsidR="00696641" w:rsidRPr="00696641" w:rsidRDefault="00696641" w:rsidP="00696641">
    <w:pPr>
      <w:pStyle w:val="Header"/>
      <w:pBdr>
        <w:bottom w:val="single" w:sz="4" w:space="1" w:color="auto"/>
      </w:pBdr>
      <w:tabs>
        <w:tab w:val="clear" w:pos="4513"/>
        <w:tab w:val="clear" w:pos="9027"/>
      </w:tabs>
      <w:jc w:val="center"/>
    </w:pPr>
    <w:r w:rsidRPr="00696641">
      <w:t xml:space="preserve">- </w:t>
    </w:r>
    <w:r w:rsidRPr="00696641">
      <w:fldChar w:fldCharType="begin"/>
    </w:r>
    <w:r w:rsidRPr="00696641">
      <w:instrText xml:space="preserve"> PAGE </w:instrText>
    </w:r>
    <w:r w:rsidRPr="00696641">
      <w:fldChar w:fldCharType="separate"/>
    </w:r>
    <w:r w:rsidRPr="00696641">
      <w:rPr>
        <w:noProof/>
      </w:rPr>
      <w:t>2</w:t>
    </w:r>
    <w:r w:rsidRPr="00696641">
      <w:fldChar w:fldCharType="end"/>
    </w:r>
    <w:r w:rsidRPr="00696641">
      <w:t xml:space="preserve"> -</w:t>
    </w:r>
  </w:p>
  <w:p w:rsidR="00326D34" w:rsidRPr="00696641" w:rsidRDefault="004B71AF" w:rsidP="0069664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A5E61" w:rsidTr="00F766DE">
      <w:trPr>
        <w:trHeight w:val="240"/>
        <w:jc w:val="center"/>
      </w:trPr>
      <w:tc>
        <w:tcPr>
          <w:tcW w:w="3794" w:type="dxa"/>
          <w:shd w:val="clear" w:color="auto" w:fill="FFFFFF"/>
          <w:tcMar>
            <w:left w:w="108" w:type="dxa"/>
            <w:right w:w="108" w:type="dxa"/>
          </w:tcMar>
          <w:vAlign w:val="center"/>
        </w:tcPr>
        <w:p w:rsidR="00ED54E0" w:rsidRPr="00326D34" w:rsidRDefault="004B71AF"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696641" w:rsidP="00545F9C">
          <w:pPr>
            <w:jc w:val="right"/>
            <w:rPr>
              <w:b/>
              <w:color w:val="FF0000"/>
              <w:szCs w:val="16"/>
            </w:rPr>
          </w:pPr>
          <w:r>
            <w:rPr>
              <w:b/>
              <w:color w:val="FF0000"/>
              <w:szCs w:val="16"/>
            </w:rPr>
            <w:t xml:space="preserve"> </w:t>
          </w:r>
        </w:p>
      </w:tc>
    </w:tr>
    <w:bookmarkEnd w:id="44"/>
    <w:tr w:rsidR="005A5E61" w:rsidTr="00F766DE">
      <w:trPr>
        <w:trHeight w:val="213"/>
        <w:jc w:val="center"/>
      </w:trPr>
      <w:tc>
        <w:tcPr>
          <w:tcW w:w="3794" w:type="dxa"/>
          <w:vMerge w:val="restart"/>
          <w:shd w:val="clear" w:color="auto" w:fill="FFFFFF"/>
          <w:tcMar>
            <w:left w:w="0" w:type="dxa"/>
            <w:right w:w="0" w:type="dxa"/>
          </w:tcMar>
        </w:tcPr>
        <w:p w:rsidR="00ED54E0" w:rsidRPr="00326D34" w:rsidRDefault="00696641" w:rsidP="00545F9C">
          <w:pPr>
            <w:jc w:val="left"/>
          </w:pPr>
          <w:r>
            <w:rPr>
              <w:noProof/>
              <w:lang w:val="en-US"/>
            </w:rPr>
            <w:drawing>
              <wp:inline distT="0" distB="0" distL="0" distR="0" wp14:anchorId="5851199D" wp14:editId="3A50793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4B71AF" w:rsidP="00545F9C">
          <w:pPr>
            <w:jc w:val="right"/>
            <w:rPr>
              <w:b/>
              <w:szCs w:val="16"/>
            </w:rPr>
          </w:pPr>
        </w:p>
      </w:tc>
    </w:tr>
    <w:tr w:rsidR="005A5E61" w:rsidTr="00F766DE">
      <w:trPr>
        <w:trHeight w:val="868"/>
        <w:jc w:val="center"/>
      </w:trPr>
      <w:tc>
        <w:tcPr>
          <w:tcW w:w="3794" w:type="dxa"/>
          <w:vMerge/>
          <w:shd w:val="clear" w:color="auto" w:fill="FFFFFF"/>
          <w:tcMar>
            <w:left w:w="108" w:type="dxa"/>
            <w:right w:w="108" w:type="dxa"/>
          </w:tcMar>
        </w:tcPr>
        <w:p w:rsidR="00ED54E0" w:rsidRPr="00326D34" w:rsidRDefault="004B71AF" w:rsidP="00545F9C">
          <w:pPr>
            <w:jc w:val="left"/>
            <w:rPr>
              <w:noProof/>
              <w:lang w:eastAsia="en-GB"/>
            </w:rPr>
          </w:pPr>
        </w:p>
      </w:tc>
      <w:tc>
        <w:tcPr>
          <w:tcW w:w="5448" w:type="dxa"/>
          <w:gridSpan w:val="2"/>
          <w:shd w:val="clear" w:color="auto" w:fill="FFFFFF"/>
          <w:tcMar>
            <w:left w:w="108" w:type="dxa"/>
            <w:right w:w="108" w:type="dxa"/>
          </w:tcMar>
        </w:tcPr>
        <w:p w:rsidR="00696641" w:rsidRDefault="00696641" w:rsidP="00043762">
          <w:pPr>
            <w:jc w:val="right"/>
            <w:rPr>
              <w:b/>
              <w:szCs w:val="16"/>
            </w:rPr>
          </w:pPr>
          <w:bookmarkStart w:id="45" w:name="bmkSymbols"/>
          <w:r>
            <w:rPr>
              <w:b/>
              <w:szCs w:val="16"/>
            </w:rPr>
            <w:t>G/SPS/N/SAU/341</w:t>
          </w:r>
        </w:p>
        <w:bookmarkEnd w:id="45"/>
        <w:p w:rsidR="00ED54E0" w:rsidRPr="004D1783" w:rsidRDefault="004B71AF" w:rsidP="00043762">
          <w:pPr>
            <w:jc w:val="right"/>
            <w:rPr>
              <w:b/>
              <w:szCs w:val="16"/>
            </w:rPr>
          </w:pPr>
        </w:p>
      </w:tc>
    </w:tr>
    <w:tr w:rsidR="005A5E61" w:rsidTr="00F766DE">
      <w:trPr>
        <w:trHeight w:val="240"/>
        <w:jc w:val="center"/>
      </w:trPr>
      <w:tc>
        <w:tcPr>
          <w:tcW w:w="3794" w:type="dxa"/>
          <w:vMerge/>
          <w:shd w:val="clear" w:color="auto" w:fill="FFFFFF"/>
          <w:tcMar>
            <w:left w:w="108" w:type="dxa"/>
            <w:right w:w="108" w:type="dxa"/>
          </w:tcMar>
          <w:vAlign w:val="center"/>
        </w:tcPr>
        <w:p w:rsidR="00ED54E0" w:rsidRPr="00326D34" w:rsidRDefault="004B71AF" w:rsidP="00545F9C"/>
      </w:tc>
      <w:tc>
        <w:tcPr>
          <w:tcW w:w="5448" w:type="dxa"/>
          <w:gridSpan w:val="2"/>
          <w:shd w:val="clear" w:color="auto" w:fill="FFFFFF"/>
          <w:tcMar>
            <w:left w:w="108" w:type="dxa"/>
            <w:right w:w="108" w:type="dxa"/>
          </w:tcMar>
          <w:vAlign w:val="center"/>
        </w:tcPr>
        <w:p w:rsidR="00ED54E0" w:rsidRPr="00326D34" w:rsidRDefault="00AE30CD" w:rsidP="00545F9C">
          <w:pPr>
            <w:jc w:val="right"/>
            <w:rPr>
              <w:szCs w:val="16"/>
            </w:rPr>
          </w:pPr>
          <w:bookmarkStart w:id="46" w:name="spsDateDistribution"/>
          <w:bookmarkStart w:id="47" w:name="bmkDate"/>
          <w:bookmarkEnd w:id="46"/>
          <w:bookmarkEnd w:id="47"/>
          <w:r>
            <w:rPr>
              <w:szCs w:val="16"/>
            </w:rPr>
            <w:t>22 February 2018</w:t>
          </w:r>
        </w:p>
      </w:tc>
    </w:tr>
    <w:tr w:rsidR="005A5E61"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9F531D" w:rsidP="00545F9C">
          <w:pPr>
            <w:jc w:val="left"/>
            <w:rPr>
              <w:b/>
            </w:rPr>
          </w:pPr>
          <w:bookmarkStart w:id="48" w:name="bmkSerial"/>
          <w:r w:rsidRPr="004D1783">
            <w:rPr>
              <w:color w:val="FF0000"/>
              <w:szCs w:val="16"/>
            </w:rPr>
            <w:t>(</w:t>
          </w:r>
          <w:bookmarkStart w:id="49" w:name="spsSerialNumber"/>
          <w:bookmarkEnd w:id="49"/>
          <w:r w:rsidR="00AE30CD">
            <w:rPr>
              <w:color w:val="FF0000"/>
              <w:szCs w:val="16"/>
            </w:rPr>
            <w:t>18-1146</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9F531D"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4B71AF">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4B71AF">
            <w:rPr>
              <w:bCs/>
              <w:noProof/>
              <w:szCs w:val="16"/>
            </w:rPr>
            <w:t>2</w:t>
          </w:r>
          <w:r w:rsidRPr="004D1783">
            <w:rPr>
              <w:bCs/>
              <w:szCs w:val="16"/>
            </w:rPr>
            <w:fldChar w:fldCharType="end"/>
          </w:r>
          <w:bookmarkEnd w:id="50"/>
        </w:p>
      </w:tc>
    </w:tr>
    <w:tr w:rsidR="005A5E61"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696641"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696641" w:rsidP="00BD648A">
          <w:pPr>
            <w:jc w:val="right"/>
            <w:rPr>
              <w:bCs/>
              <w:szCs w:val="18"/>
            </w:rPr>
          </w:pPr>
          <w:bookmarkStart w:id="52" w:name="bmkLanguage"/>
          <w:r>
            <w:rPr>
              <w:bCs/>
              <w:szCs w:val="18"/>
            </w:rPr>
            <w:t>Original: English</w:t>
          </w:r>
          <w:bookmarkEnd w:id="52"/>
        </w:p>
      </w:tc>
    </w:tr>
  </w:tbl>
  <w:p w:rsidR="00ED54E0" w:rsidRPr="004D1783" w:rsidRDefault="004B7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8BE629E">
      <w:start w:val="1"/>
      <w:numFmt w:val="decimal"/>
      <w:pStyle w:val="SummaryText"/>
      <w:lvlText w:val="%1."/>
      <w:lvlJc w:val="left"/>
      <w:pPr>
        <w:ind w:left="360" w:hanging="360"/>
      </w:pPr>
    </w:lvl>
    <w:lvl w:ilvl="1" w:tplc="B9963C48" w:tentative="1">
      <w:start w:val="1"/>
      <w:numFmt w:val="lowerLetter"/>
      <w:lvlText w:val="%2."/>
      <w:lvlJc w:val="left"/>
      <w:pPr>
        <w:ind w:left="1080" w:hanging="360"/>
      </w:pPr>
    </w:lvl>
    <w:lvl w:ilvl="2" w:tplc="FEB63BB8" w:tentative="1">
      <w:start w:val="1"/>
      <w:numFmt w:val="lowerRoman"/>
      <w:lvlText w:val="%3."/>
      <w:lvlJc w:val="right"/>
      <w:pPr>
        <w:ind w:left="1800" w:hanging="180"/>
      </w:pPr>
    </w:lvl>
    <w:lvl w:ilvl="3" w:tplc="738AFF1A" w:tentative="1">
      <w:start w:val="1"/>
      <w:numFmt w:val="decimal"/>
      <w:lvlText w:val="%4."/>
      <w:lvlJc w:val="left"/>
      <w:pPr>
        <w:ind w:left="2520" w:hanging="360"/>
      </w:pPr>
    </w:lvl>
    <w:lvl w:ilvl="4" w:tplc="4B3C9A46" w:tentative="1">
      <w:start w:val="1"/>
      <w:numFmt w:val="lowerLetter"/>
      <w:lvlText w:val="%5."/>
      <w:lvlJc w:val="left"/>
      <w:pPr>
        <w:ind w:left="3240" w:hanging="360"/>
      </w:pPr>
    </w:lvl>
    <w:lvl w:ilvl="5" w:tplc="DF58DFA8" w:tentative="1">
      <w:start w:val="1"/>
      <w:numFmt w:val="lowerRoman"/>
      <w:lvlText w:val="%6."/>
      <w:lvlJc w:val="right"/>
      <w:pPr>
        <w:ind w:left="3960" w:hanging="180"/>
      </w:pPr>
    </w:lvl>
    <w:lvl w:ilvl="6" w:tplc="D5BC20F8" w:tentative="1">
      <w:start w:val="1"/>
      <w:numFmt w:val="decimal"/>
      <w:lvlText w:val="%7."/>
      <w:lvlJc w:val="left"/>
      <w:pPr>
        <w:ind w:left="4680" w:hanging="360"/>
      </w:pPr>
    </w:lvl>
    <w:lvl w:ilvl="7" w:tplc="0CDEDD0C" w:tentative="1">
      <w:start w:val="1"/>
      <w:numFmt w:val="lowerLetter"/>
      <w:lvlText w:val="%8."/>
      <w:lvlJc w:val="left"/>
      <w:pPr>
        <w:ind w:left="5400" w:hanging="360"/>
      </w:pPr>
    </w:lvl>
    <w:lvl w:ilvl="8" w:tplc="B7606C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61"/>
    <w:rsid w:val="002F4A6C"/>
    <w:rsid w:val="004B71AF"/>
    <w:rsid w:val="004C22C0"/>
    <w:rsid w:val="005A5E61"/>
    <w:rsid w:val="00696641"/>
    <w:rsid w:val="006F23D0"/>
    <w:rsid w:val="0093287E"/>
    <w:rsid w:val="009F531D"/>
    <w:rsid w:val="00AE30CD"/>
    <w:rsid w:val="00E3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2815</Characters>
  <Application>Microsoft Office Word</Application>
  <DocSecurity>0</DocSecurity>
  <Lines>71</Lines>
  <Paragraphs>50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9</cp:revision>
  <cp:lastPrinted>2018-02-22T06:55:00Z</cp:lastPrinted>
  <dcterms:created xsi:type="dcterms:W3CDTF">2018-02-20T11:12:00Z</dcterms:created>
  <dcterms:modified xsi:type="dcterms:W3CDTF">2018-02-22T07:47:00Z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G/SPS/N/SAU/341</vt:lpwstr>
  </property>
</Properties>
</file>