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1686" w14:textId="7F00B87B" w:rsidR="00730687" w:rsidRPr="001270D9" w:rsidRDefault="001270D9" w:rsidP="001270D9">
      <w:pPr>
        <w:pStyle w:val="Title"/>
        <w:rPr>
          <w:caps w:val="0"/>
          <w:kern w:val="0"/>
        </w:rPr>
      </w:pPr>
      <w:bookmarkStart w:id="16" w:name="_Hlk76637291"/>
      <w:r w:rsidRPr="001270D9">
        <w:rPr>
          <w:caps w:val="0"/>
          <w:kern w:val="0"/>
        </w:rPr>
        <w:t>NOTIFICATION</w:t>
      </w:r>
    </w:p>
    <w:p w14:paraId="0B9ED764" w14:textId="77777777" w:rsidR="00730687" w:rsidRPr="001270D9" w:rsidRDefault="006A1E93" w:rsidP="001270D9">
      <w:pPr>
        <w:pStyle w:val="Title3"/>
      </w:pPr>
      <w:r w:rsidRPr="001270D9">
        <w:t>Addendum</w:t>
      </w:r>
    </w:p>
    <w:p w14:paraId="67B9E075" w14:textId="288713C7" w:rsidR="00337700" w:rsidRPr="001270D9" w:rsidRDefault="006A1E93" w:rsidP="001270D9">
      <w:pPr>
        <w:spacing w:after="120"/>
      </w:pPr>
      <w:r w:rsidRPr="001270D9">
        <w:t>The following communication, received on 2</w:t>
      </w:r>
      <w:r w:rsidR="001270D9" w:rsidRPr="001270D9">
        <w:t>3 June 2</w:t>
      </w:r>
      <w:r w:rsidRPr="001270D9">
        <w:t xml:space="preserve">021, is being circulated at the request of the delegation of </w:t>
      </w:r>
      <w:r w:rsidRPr="001270D9">
        <w:rPr>
          <w:u w:val="single"/>
        </w:rPr>
        <w:t>El Salvador</w:t>
      </w:r>
      <w:r w:rsidRPr="001270D9">
        <w:t>.</w:t>
      </w:r>
    </w:p>
    <w:p w14:paraId="60E4CD22" w14:textId="77777777" w:rsidR="00730687" w:rsidRPr="001270D9" w:rsidRDefault="00730687" w:rsidP="001270D9"/>
    <w:p w14:paraId="449E6905" w14:textId="4BC23369" w:rsidR="00730687" w:rsidRPr="001270D9" w:rsidRDefault="001270D9" w:rsidP="001270D9">
      <w:pPr>
        <w:jc w:val="center"/>
        <w:rPr>
          <w:b/>
        </w:rPr>
      </w:pPr>
      <w:r w:rsidRPr="001270D9">
        <w:rPr>
          <w:b/>
        </w:rPr>
        <w:t>_______________</w:t>
      </w:r>
    </w:p>
    <w:p w14:paraId="0C2FAC3A" w14:textId="77777777" w:rsidR="00730687" w:rsidRPr="001270D9" w:rsidRDefault="00730687" w:rsidP="001270D9"/>
    <w:p w14:paraId="1BEEE485" w14:textId="77777777" w:rsidR="00730687" w:rsidRPr="001270D9" w:rsidRDefault="00730687" w:rsidP="001270D9"/>
    <w:tbl>
      <w:tblPr>
        <w:tblW w:w="5000" w:type="pct"/>
        <w:tblLayout w:type="fixed"/>
        <w:tblCellMar>
          <w:left w:w="113" w:type="dxa"/>
          <w:right w:w="115" w:type="dxa"/>
        </w:tblCellMar>
        <w:tblLook w:val="01E0" w:firstRow="1" w:lastRow="1" w:firstColumn="1" w:lastColumn="1" w:noHBand="0" w:noVBand="0"/>
      </w:tblPr>
      <w:tblGrid>
        <w:gridCol w:w="9026"/>
      </w:tblGrid>
      <w:tr w:rsidR="007A0C89" w:rsidRPr="001270D9" w14:paraId="39322300" w14:textId="77777777" w:rsidTr="001270D9">
        <w:tc>
          <w:tcPr>
            <w:tcW w:w="9242" w:type="dxa"/>
            <w:shd w:val="clear" w:color="auto" w:fill="auto"/>
          </w:tcPr>
          <w:p w14:paraId="36C185AE" w14:textId="02752779" w:rsidR="00730687" w:rsidRPr="001270D9" w:rsidRDefault="007F454C" w:rsidP="001270D9">
            <w:pPr>
              <w:spacing w:before="120" w:after="120"/>
              <w:rPr>
                <w:u w:val="single"/>
              </w:rPr>
            </w:pPr>
            <w:r w:rsidRPr="001270D9">
              <w:rPr>
                <w:u w:val="single"/>
              </w:rPr>
              <w:t xml:space="preserve">Salvadoran Technical Regulation (RTS) </w:t>
            </w:r>
            <w:r w:rsidR="001270D9" w:rsidRPr="001270D9">
              <w:rPr>
                <w:u w:val="single"/>
              </w:rPr>
              <w:t xml:space="preserve">No. </w:t>
            </w:r>
            <w:r w:rsidRPr="001270D9">
              <w:rPr>
                <w:u w:val="single"/>
              </w:rPr>
              <w:t>67.03.01:21 Bread products</w:t>
            </w:r>
            <w:r w:rsidR="001270D9" w:rsidRPr="001270D9">
              <w:rPr>
                <w:u w:val="single"/>
              </w:rPr>
              <w:t>. C</w:t>
            </w:r>
            <w:r w:rsidRPr="001270D9">
              <w:rPr>
                <w:u w:val="single"/>
              </w:rPr>
              <w:t>lassification and specifications</w:t>
            </w:r>
          </w:p>
        </w:tc>
      </w:tr>
      <w:tr w:rsidR="007A0C89" w:rsidRPr="001270D9" w14:paraId="181299D1" w14:textId="77777777" w:rsidTr="001270D9">
        <w:tc>
          <w:tcPr>
            <w:tcW w:w="9242" w:type="dxa"/>
            <w:shd w:val="clear" w:color="auto" w:fill="auto"/>
          </w:tcPr>
          <w:p w14:paraId="53759915" w14:textId="56468AD2" w:rsidR="00730687" w:rsidRPr="001270D9" w:rsidRDefault="006A1E93" w:rsidP="001270D9">
            <w:pPr>
              <w:spacing w:before="120" w:after="240"/>
            </w:pPr>
            <w:r w:rsidRPr="001270D9">
              <w:t>The Government of El Salvador hereby advises that draft "Salvadoran Mandatory Standard (</w:t>
            </w:r>
            <w:proofErr w:type="spellStart"/>
            <w:r w:rsidRPr="001270D9">
              <w:t>NSO</w:t>
            </w:r>
            <w:proofErr w:type="spellEnd"/>
            <w:r w:rsidRPr="001270D9">
              <w:t xml:space="preserve">) </w:t>
            </w:r>
            <w:r w:rsidR="001270D9" w:rsidRPr="001270D9">
              <w:t xml:space="preserve">No. </w:t>
            </w:r>
            <w:r w:rsidRPr="001270D9">
              <w:t>67.30.01:03, Bread products</w:t>
            </w:r>
            <w:r w:rsidR="001270D9" w:rsidRPr="001270D9">
              <w:t>. C</w:t>
            </w:r>
            <w:r w:rsidRPr="001270D9">
              <w:t>lassification and specifications" was notified to the WTO on 1</w:t>
            </w:r>
            <w:r w:rsidR="001270D9" w:rsidRPr="001270D9">
              <w:t>1 December 2</w:t>
            </w:r>
            <w:r w:rsidRPr="001270D9">
              <w:t>003 in document G/SPS/N/</w:t>
            </w:r>
            <w:proofErr w:type="spellStart"/>
            <w:r w:rsidRPr="001270D9">
              <w:t>SLV</w:t>
            </w:r>
            <w:proofErr w:type="spellEnd"/>
            <w:r w:rsidRPr="001270D9">
              <w:t>/54.</w:t>
            </w:r>
          </w:p>
          <w:p w14:paraId="4EBC80A8" w14:textId="4BE6F035" w:rsidR="007A0C89" w:rsidRPr="001270D9" w:rsidRDefault="006A1E93" w:rsidP="001270D9">
            <w:pPr>
              <w:spacing w:after="240"/>
            </w:pPr>
            <w:r w:rsidRPr="001270D9">
              <w:t>The purpose of the present Addendum is to notify WTO Members that the content and scope of application of this Standard have been updated, and that the Standard is now entitled</w:t>
            </w:r>
            <w:r w:rsidR="001270D9" w:rsidRPr="001270D9">
              <w:t xml:space="preserve">: </w:t>
            </w:r>
            <w:r w:rsidR="001270D9" w:rsidRPr="001270D9">
              <w:rPr>
                <w:i/>
                <w:iCs/>
              </w:rPr>
              <w:t>"RTS 67</w:t>
            </w:r>
            <w:r w:rsidRPr="001270D9">
              <w:rPr>
                <w:i/>
                <w:iCs/>
              </w:rPr>
              <w:t xml:space="preserve">.03.01:21 </w:t>
            </w:r>
            <w:proofErr w:type="spellStart"/>
            <w:r w:rsidRPr="001270D9">
              <w:rPr>
                <w:i/>
                <w:iCs/>
              </w:rPr>
              <w:t>Productos</w:t>
            </w:r>
            <w:proofErr w:type="spellEnd"/>
            <w:r w:rsidRPr="001270D9">
              <w:rPr>
                <w:i/>
                <w:iCs/>
              </w:rPr>
              <w:t xml:space="preserve"> de </w:t>
            </w:r>
            <w:proofErr w:type="spellStart"/>
            <w:r w:rsidRPr="001270D9">
              <w:rPr>
                <w:i/>
                <w:iCs/>
              </w:rPr>
              <w:t>Panadería</w:t>
            </w:r>
            <w:proofErr w:type="spellEnd"/>
            <w:r w:rsidR="001270D9" w:rsidRPr="001270D9">
              <w:rPr>
                <w:i/>
                <w:iCs/>
              </w:rPr>
              <w:t xml:space="preserve">. </w:t>
            </w:r>
            <w:proofErr w:type="spellStart"/>
            <w:r w:rsidR="001270D9" w:rsidRPr="001270D9">
              <w:rPr>
                <w:i/>
                <w:iCs/>
              </w:rPr>
              <w:t>C</w:t>
            </w:r>
            <w:r w:rsidRPr="001270D9">
              <w:rPr>
                <w:i/>
                <w:iCs/>
              </w:rPr>
              <w:t>lasificación</w:t>
            </w:r>
            <w:proofErr w:type="spellEnd"/>
            <w:r w:rsidRPr="001270D9">
              <w:rPr>
                <w:i/>
                <w:iCs/>
              </w:rPr>
              <w:t xml:space="preserve"> y </w:t>
            </w:r>
            <w:proofErr w:type="spellStart"/>
            <w:r w:rsidRPr="001270D9">
              <w:rPr>
                <w:i/>
                <w:iCs/>
              </w:rPr>
              <w:t>Especificaciones</w:t>
            </w:r>
            <w:proofErr w:type="spellEnd"/>
            <w:r w:rsidRPr="001270D9">
              <w:rPr>
                <w:i/>
                <w:iCs/>
              </w:rPr>
              <w:t>"</w:t>
            </w:r>
            <w:r w:rsidRPr="001270D9">
              <w:t xml:space="preserve"> (Salvadoran Technical Regulation (RTS) </w:t>
            </w:r>
            <w:r w:rsidR="001270D9" w:rsidRPr="001270D9">
              <w:t xml:space="preserve">No. </w:t>
            </w:r>
            <w:r w:rsidRPr="001270D9">
              <w:t>67.03.01:21 Bread products</w:t>
            </w:r>
            <w:r w:rsidR="001270D9" w:rsidRPr="001270D9">
              <w:t>. C</w:t>
            </w:r>
            <w:r w:rsidRPr="001270D9">
              <w:t>lassification and specifications) In light of the above, there will be a period of 60 days for the submission of comments and observations, as from the date of notification.</w:t>
            </w:r>
          </w:p>
          <w:p w14:paraId="30A07E1B" w14:textId="15302EC0" w:rsidR="007A0C89" w:rsidRPr="001270D9" w:rsidRDefault="00FB291E" w:rsidP="001270D9">
            <w:pPr>
              <w:spacing w:after="120"/>
              <w:rPr>
                <w:rStyle w:val="Hyperlink"/>
                <w:color w:val="auto"/>
              </w:rPr>
            </w:pPr>
            <w:r w:rsidRPr="001270D9">
              <w:rPr>
                <w:rStyle w:val="Hyperlink"/>
                <w:color w:val="auto"/>
                <w:u w:val="none"/>
              </w:rPr>
              <w:t xml:space="preserve">Text available at: </w:t>
            </w:r>
            <w:hyperlink r:id="rId8" w:history="1">
              <w:r w:rsidR="001270D9" w:rsidRPr="001270D9">
                <w:rPr>
                  <w:rStyle w:val="Hyperlink"/>
                </w:rPr>
                <w:t>https://members.wto.org/crnattachments/2021/SPS/SLV/21_4300_00_s.pdf</w:t>
              </w:r>
            </w:hyperlink>
          </w:p>
        </w:tc>
      </w:tr>
      <w:tr w:rsidR="007A0C89" w:rsidRPr="001270D9" w14:paraId="4E9A6E3B" w14:textId="77777777" w:rsidTr="001270D9">
        <w:tc>
          <w:tcPr>
            <w:tcW w:w="9242" w:type="dxa"/>
            <w:shd w:val="clear" w:color="auto" w:fill="auto"/>
          </w:tcPr>
          <w:p w14:paraId="1CA3AFC2" w14:textId="77777777" w:rsidR="00730687" w:rsidRPr="001270D9" w:rsidRDefault="006A1E93" w:rsidP="001270D9">
            <w:pPr>
              <w:spacing w:before="120" w:after="120"/>
              <w:rPr>
                <w:b/>
              </w:rPr>
            </w:pPr>
            <w:r w:rsidRPr="001270D9">
              <w:rPr>
                <w:b/>
              </w:rPr>
              <w:t>This addendum concerns a:</w:t>
            </w:r>
          </w:p>
        </w:tc>
      </w:tr>
      <w:tr w:rsidR="007A0C89" w:rsidRPr="001270D9" w14:paraId="78DA0166" w14:textId="77777777" w:rsidTr="001270D9">
        <w:tc>
          <w:tcPr>
            <w:tcW w:w="9242" w:type="dxa"/>
            <w:shd w:val="clear" w:color="auto" w:fill="auto"/>
          </w:tcPr>
          <w:p w14:paraId="1583B596" w14:textId="2FDDD269" w:rsidR="00730687" w:rsidRPr="001270D9" w:rsidRDefault="001270D9" w:rsidP="001270D9">
            <w:pPr>
              <w:spacing w:before="120" w:after="120"/>
              <w:ind w:left="1440" w:hanging="873"/>
            </w:pPr>
            <w:r w:rsidRPr="001270D9">
              <w:t>[ ]</w:t>
            </w:r>
            <w:r w:rsidR="007F454C" w:rsidRPr="001270D9">
              <w:tab/>
              <w:t>Modification of final date for comments</w:t>
            </w:r>
          </w:p>
        </w:tc>
      </w:tr>
      <w:tr w:rsidR="007A0C89" w:rsidRPr="001270D9" w14:paraId="391006B2" w14:textId="77777777" w:rsidTr="001270D9">
        <w:tc>
          <w:tcPr>
            <w:tcW w:w="9242" w:type="dxa"/>
            <w:shd w:val="clear" w:color="auto" w:fill="auto"/>
          </w:tcPr>
          <w:p w14:paraId="5E7491F3" w14:textId="353ACE05" w:rsidR="00730687" w:rsidRPr="001270D9" w:rsidRDefault="001270D9" w:rsidP="001270D9">
            <w:pPr>
              <w:spacing w:before="120" w:after="120"/>
              <w:ind w:left="1440" w:hanging="873"/>
            </w:pPr>
            <w:r w:rsidRPr="001270D9">
              <w:t>[ ]</w:t>
            </w:r>
            <w:r w:rsidR="007F454C" w:rsidRPr="001270D9">
              <w:tab/>
              <w:t>Notification of adoption, publication, or entry into force of regulation</w:t>
            </w:r>
          </w:p>
        </w:tc>
      </w:tr>
      <w:tr w:rsidR="007A0C89" w:rsidRPr="001270D9" w14:paraId="72F523F0" w14:textId="77777777" w:rsidTr="001270D9">
        <w:tc>
          <w:tcPr>
            <w:tcW w:w="9242" w:type="dxa"/>
            <w:shd w:val="clear" w:color="auto" w:fill="auto"/>
          </w:tcPr>
          <w:p w14:paraId="36DDB853" w14:textId="77777777" w:rsidR="00730687" w:rsidRPr="001270D9" w:rsidRDefault="006A1E93" w:rsidP="001270D9">
            <w:pPr>
              <w:spacing w:before="120" w:after="120"/>
              <w:ind w:left="1440" w:hanging="873"/>
            </w:pPr>
            <w:r w:rsidRPr="001270D9">
              <w:t>[</w:t>
            </w:r>
            <w:r w:rsidRPr="001270D9">
              <w:rPr>
                <w:b/>
                <w:bCs/>
              </w:rPr>
              <w:t>X</w:t>
            </w:r>
            <w:r w:rsidRPr="001270D9">
              <w:t>]</w:t>
            </w:r>
            <w:r w:rsidRPr="001270D9">
              <w:tab/>
              <w:t>Modification of content and/or scope of previously notified draft regulation</w:t>
            </w:r>
          </w:p>
        </w:tc>
      </w:tr>
      <w:tr w:rsidR="007A0C89" w:rsidRPr="001270D9" w14:paraId="180D8477" w14:textId="77777777" w:rsidTr="001270D9">
        <w:tc>
          <w:tcPr>
            <w:tcW w:w="9242" w:type="dxa"/>
            <w:shd w:val="clear" w:color="auto" w:fill="auto"/>
          </w:tcPr>
          <w:p w14:paraId="41709B95" w14:textId="5936E6E9" w:rsidR="00730687" w:rsidRPr="001270D9" w:rsidRDefault="001270D9" w:rsidP="001270D9">
            <w:pPr>
              <w:spacing w:before="120" w:after="120"/>
              <w:ind w:left="1440" w:hanging="873"/>
            </w:pPr>
            <w:r w:rsidRPr="001270D9">
              <w:t>[ ]</w:t>
            </w:r>
            <w:r w:rsidR="007F454C" w:rsidRPr="001270D9">
              <w:tab/>
              <w:t>Withdrawal of proposed regulation</w:t>
            </w:r>
          </w:p>
        </w:tc>
      </w:tr>
      <w:tr w:rsidR="007A0C89" w:rsidRPr="001270D9" w14:paraId="563820A8" w14:textId="77777777" w:rsidTr="001270D9">
        <w:tc>
          <w:tcPr>
            <w:tcW w:w="9242" w:type="dxa"/>
            <w:shd w:val="clear" w:color="auto" w:fill="auto"/>
          </w:tcPr>
          <w:p w14:paraId="599F7AD5" w14:textId="43F548A1" w:rsidR="00730687" w:rsidRPr="001270D9" w:rsidRDefault="001270D9" w:rsidP="001270D9">
            <w:pPr>
              <w:spacing w:before="120" w:after="120"/>
              <w:ind w:left="1440" w:hanging="873"/>
            </w:pPr>
            <w:r w:rsidRPr="001270D9">
              <w:t>[ ]</w:t>
            </w:r>
            <w:r w:rsidR="007F454C" w:rsidRPr="001270D9">
              <w:tab/>
              <w:t>Change in proposed date of adoption, publication or date of entry into force</w:t>
            </w:r>
          </w:p>
        </w:tc>
      </w:tr>
      <w:tr w:rsidR="007A0C89" w:rsidRPr="001270D9" w14:paraId="22733E11" w14:textId="77777777" w:rsidTr="001270D9">
        <w:tc>
          <w:tcPr>
            <w:tcW w:w="9242" w:type="dxa"/>
            <w:shd w:val="clear" w:color="auto" w:fill="auto"/>
          </w:tcPr>
          <w:p w14:paraId="4249C0B9" w14:textId="1C95D6E2" w:rsidR="00730687" w:rsidRPr="001270D9" w:rsidRDefault="001270D9" w:rsidP="001270D9">
            <w:pPr>
              <w:spacing w:before="120" w:after="120"/>
              <w:ind w:left="1440" w:hanging="873"/>
            </w:pPr>
            <w:r w:rsidRPr="001270D9">
              <w:t>[ ]</w:t>
            </w:r>
            <w:r w:rsidR="007F454C" w:rsidRPr="001270D9">
              <w:tab/>
              <w:t>Other:</w:t>
            </w:r>
          </w:p>
        </w:tc>
      </w:tr>
      <w:tr w:rsidR="007A0C89" w:rsidRPr="001270D9" w14:paraId="1BA0CBEA" w14:textId="77777777" w:rsidTr="001270D9">
        <w:tc>
          <w:tcPr>
            <w:tcW w:w="9242" w:type="dxa"/>
            <w:shd w:val="clear" w:color="auto" w:fill="auto"/>
          </w:tcPr>
          <w:p w14:paraId="3A20E93E" w14:textId="59A77A11" w:rsidR="00730687" w:rsidRPr="001270D9" w:rsidRDefault="006A1E93" w:rsidP="001270D9">
            <w:pPr>
              <w:spacing w:before="120" w:after="120"/>
              <w:rPr>
                <w:b/>
              </w:rPr>
            </w:pPr>
            <w:r w:rsidRPr="001270D9">
              <w:rPr>
                <w:b/>
              </w:rPr>
              <w:t>Comment period</w:t>
            </w:r>
            <w:r w:rsidR="001270D9" w:rsidRPr="001270D9">
              <w:rPr>
                <w:b/>
              </w:rPr>
              <w:t xml:space="preserve">: </w:t>
            </w:r>
            <w:r w:rsidR="001270D9" w:rsidRPr="001270D9">
              <w:rPr>
                <w:b/>
                <w:i/>
              </w:rPr>
              <w:t>(</w:t>
            </w:r>
            <w:r w:rsidRPr="001270D9">
              <w:rPr>
                <w:b/>
                <w:i/>
              </w:rPr>
              <w:t>If the addendum extends the scope of the previously notified measure in terms of products and/or potentially affected Members, a new deadline for receipt of comments should be provided, normally of at least 60 calendar days</w:t>
            </w:r>
            <w:r w:rsidR="001270D9" w:rsidRPr="001270D9">
              <w:rPr>
                <w:b/>
                <w:i/>
              </w:rPr>
              <w:t>. U</w:t>
            </w:r>
            <w:r w:rsidRPr="001270D9">
              <w:rPr>
                <w:b/>
                <w:i/>
              </w:rPr>
              <w:t>nder other circumstances, such as extension of the originally announced final date for comments, the comment period provided in the addendum may vary.)</w:t>
            </w:r>
          </w:p>
        </w:tc>
      </w:tr>
      <w:tr w:rsidR="007A0C89" w:rsidRPr="001270D9" w14:paraId="6E79602C" w14:textId="77777777" w:rsidTr="001270D9">
        <w:tc>
          <w:tcPr>
            <w:tcW w:w="9242" w:type="dxa"/>
            <w:shd w:val="clear" w:color="auto" w:fill="auto"/>
          </w:tcPr>
          <w:p w14:paraId="02BB8210" w14:textId="350F9BBE" w:rsidR="00730687" w:rsidRPr="001270D9" w:rsidRDefault="006A1E93" w:rsidP="001270D9">
            <w:pPr>
              <w:spacing w:before="120" w:after="120"/>
              <w:ind w:left="1440" w:hanging="873"/>
            </w:pPr>
            <w:r w:rsidRPr="001270D9">
              <w:t>[</w:t>
            </w:r>
            <w:r w:rsidRPr="001270D9">
              <w:rPr>
                <w:b/>
                <w:bCs/>
              </w:rPr>
              <w:t>X</w:t>
            </w:r>
            <w:r w:rsidRPr="001270D9">
              <w:t>]</w:t>
            </w:r>
            <w:r w:rsidRPr="001270D9">
              <w:tab/>
              <w:t>Sixty days from the date of circulation of the addendum to the notification and/or (</w:t>
            </w:r>
            <w:r w:rsidRPr="001270D9">
              <w:rPr>
                <w:i/>
                <w:iCs/>
              </w:rPr>
              <w:t>dd/mm/</w:t>
            </w:r>
            <w:proofErr w:type="spellStart"/>
            <w:r w:rsidRPr="001270D9">
              <w:rPr>
                <w:i/>
                <w:iCs/>
              </w:rPr>
              <w:t>yy</w:t>
            </w:r>
            <w:proofErr w:type="spellEnd"/>
            <w:r w:rsidRPr="001270D9">
              <w:t>)</w:t>
            </w:r>
            <w:r w:rsidR="001270D9" w:rsidRPr="001270D9">
              <w:t>: 24 August 2</w:t>
            </w:r>
            <w:r w:rsidRPr="001270D9">
              <w:t>021</w:t>
            </w:r>
          </w:p>
        </w:tc>
      </w:tr>
      <w:tr w:rsidR="007A0C89" w:rsidRPr="001270D9" w14:paraId="5319D03F" w14:textId="77777777" w:rsidTr="001270D9">
        <w:tc>
          <w:tcPr>
            <w:tcW w:w="9242" w:type="dxa"/>
            <w:shd w:val="clear" w:color="auto" w:fill="auto"/>
          </w:tcPr>
          <w:p w14:paraId="416B7950" w14:textId="6B6ED699" w:rsidR="00730687" w:rsidRPr="001270D9" w:rsidRDefault="006A1E93" w:rsidP="001270D9">
            <w:pPr>
              <w:spacing w:before="120" w:after="120"/>
              <w:rPr>
                <w:b/>
              </w:rPr>
            </w:pPr>
            <w:r w:rsidRPr="001270D9">
              <w:rPr>
                <w:b/>
              </w:rPr>
              <w:lastRenderedPageBreak/>
              <w:t>Agency or authority designated to handle comments</w:t>
            </w:r>
            <w:r w:rsidR="001270D9" w:rsidRPr="001270D9">
              <w:rPr>
                <w:b/>
              </w:rPr>
              <w:t xml:space="preserve">: </w:t>
            </w:r>
            <w:r w:rsidR="001270D9" w:rsidRPr="001270D9">
              <w:rPr>
                <w:b/>
                <w:bCs/>
              </w:rPr>
              <w:t>[ ]</w:t>
            </w:r>
            <w:r w:rsidR="00FB291E" w:rsidRPr="001270D9">
              <w:rPr>
                <w:b/>
                <w:bCs/>
              </w:rPr>
              <w:t xml:space="preserve"> </w:t>
            </w:r>
            <w:r w:rsidRPr="001270D9">
              <w:rPr>
                <w:b/>
                <w:bCs/>
              </w:rPr>
              <w:t>National Notification Authority, [X]</w:t>
            </w:r>
            <w:r w:rsidR="00FB291E" w:rsidRPr="001270D9">
              <w:rPr>
                <w:b/>
                <w:bCs/>
              </w:rPr>
              <w:t xml:space="preserve"> </w:t>
            </w:r>
            <w:r w:rsidRPr="001270D9">
              <w:rPr>
                <w:b/>
                <w:bCs/>
              </w:rPr>
              <w:t>National Enquiry Point</w:t>
            </w:r>
            <w:r w:rsidR="001270D9" w:rsidRPr="001270D9">
              <w:rPr>
                <w:b/>
                <w:bCs/>
              </w:rPr>
              <w:t xml:space="preserve">. </w:t>
            </w:r>
            <w:r w:rsidR="001270D9" w:rsidRPr="001270D9">
              <w:rPr>
                <w:b/>
              </w:rPr>
              <w:t>A</w:t>
            </w:r>
            <w:r w:rsidRPr="001270D9">
              <w:rPr>
                <w:b/>
              </w:rPr>
              <w:t>ddress, fax number and email address (if available) of other body:</w:t>
            </w:r>
          </w:p>
        </w:tc>
      </w:tr>
      <w:tr w:rsidR="007A0C89" w:rsidRPr="001270D9" w14:paraId="40EC2DE7" w14:textId="77777777" w:rsidTr="001270D9">
        <w:tc>
          <w:tcPr>
            <w:tcW w:w="9242" w:type="dxa"/>
            <w:shd w:val="clear" w:color="auto" w:fill="auto"/>
          </w:tcPr>
          <w:p w14:paraId="2056E717" w14:textId="4A0AA020" w:rsidR="00730687" w:rsidRPr="001270D9" w:rsidRDefault="00730687" w:rsidP="001270D9">
            <w:pPr>
              <w:spacing w:before="120" w:after="120"/>
            </w:pPr>
          </w:p>
        </w:tc>
      </w:tr>
      <w:tr w:rsidR="007A0C89" w:rsidRPr="001270D9" w14:paraId="723E82B0" w14:textId="77777777" w:rsidTr="001270D9">
        <w:tc>
          <w:tcPr>
            <w:tcW w:w="9242" w:type="dxa"/>
            <w:shd w:val="clear" w:color="auto" w:fill="auto"/>
          </w:tcPr>
          <w:p w14:paraId="3FA9DADF" w14:textId="21FD2BB4" w:rsidR="00730687" w:rsidRPr="001270D9" w:rsidRDefault="006A1E93" w:rsidP="001270D9">
            <w:pPr>
              <w:spacing w:before="120" w:after="120"/>
              <w:rPr>
                <w:b/>
              </w:rPr>
            </w:pPr>
            <w:r w:rsidRPr="001270D9">
              <w:rPr>
                <w:b/>
              </w:rPr>
              <w:t>Text(s) available from</w:t>
            </w:r>
            <w:r w:rsidR="001270D9" w:rsidRPr="001270D9">
              <w:rPr>
                <w:b/>
              </w:rPr>
              <w:t xml:space="preserve">: </w:t>
            </w:r>
            <w:r w:rsidR="001270D9" w:rsidRPr="001270D9">
              <w:rPr>
                <w:b/>
                <w:bCs/>
              </w:rPr>
              <w:t>[ ]</w:t>
            </w:r>
            <w:r w:rsidR="00FB291E" w:rsidRPr="001270D9">
              <w:rPr>
                <w:b/>
                <w:bCs/>
              </w:rPr>
              <w:t xml:space="preserve"> </w:t>
            </w:r>
            <w:r w:rsidRPr="001270D9">
              <w:rPr>
                <w:b/>
                <w:bCs/>
              </w:rPr>
              <w:t>National Notification Authority, [X]</w:t>
            </w:r>
            <w:r w:rsidR="00FB291E" w:rsidRPr="001270D9">
              <w:rPr>
                <w:b/>
                <w:bCs/>
              </w:rPr>
              <w:t xml:space="preserve"> </w:t>
            </w:r>
            <w:r w:rsidRPr="001270D9">
              <w:rPr>
                <w:b/>
                <w:bCs/>
              </w:rPr>
              <w:t>National Enquiry Point</w:t>
            </w:r>
            <w:r w:rsidR="001270D9" w:rsidRPr="001270D9">
              <w:rPr>
                <w:b/>
                <w:bCs/>
              </w:rPr>
              <w:t xml:space="preserve">. </w:t>
            </w:r>
            <w:r w:rsidR="001270D9" w:rsidRPr="001270D9">
              <w:rPr>
                <w:b/>
              </w:rPr>
              <w:t>A</w:t>
            </w:r>
            <w:r w:rsidRPr="001270D9">
              <w:rPr>
                <w:b/>
              </w:rPr>
              <w:t>ddress, fax number and email address (if available) of other body:</w:t>
            </w:r>
          </w:p>
        </w:tc>
      </w:tr>
      <w:tr w:rsidR="007A0C89" w:rsidRPr="001270D9" w14:paraId="60192A1A" w14:textId="77777777" w:rsidTr="001270D9">
        <w:tc>
          <w:tcPr>
            <w:tcW w:w="9242" w:type="dxa"/>
            <w:shd w:val="clear" w:color="auto" w:fill="auto"/>
          </w:tcPr>
          <w:p w14:paraId="6328866F" w14:textId="17C8A0E1" w:rsidR="00730687" w:rsidRPr="001270D9" w:rsidRDefault="006A1E93" w:rsidP="001270D9">
            <w:pPr>
              <w:spacing w:before="120"/>
            </w:pPr>
            <w:proofErr w:type="spellStart"/>
            <w:r w:rsidRPr="001270D9">
              <w:rPr>
                <w:i/>
                <w:iCs/>
              </w:rPr>
              <w:t>Ministerio</w:t>
            </w:r>
            <w:proofErr w:type="spellEnd"/>
            <w:r w:rsidRPr="001270D9">
              <w:rPr>
                <w:i/>
                <w:iCs/>
              </w:rPr>
              <w:t xml:space="preserve"> de </w:t>
            </w:r>
            <w:proofErr w:type="spellStart"/>
            <w:r w:rsidRPr="001270D9">
              <w:rPr>
                <w:i/>
                <w:iCs/>
              </w:rPr>
              <w:t>Economía</w:t>
            </w:r>
            <w:proofErr w:type="spellEnd"/>
            <w:r w:rsidRPr="001270D9">
              <w:rPr>
                <w:i/>
                <w:iCs/>
              </w:rPr>
              <w:t xml:space="preserve"> </w:t>
            </w:r>
            <w:r w:rsidRPr="001270D9">
              <w:t>(Ministry of the Economy</w:t>
            </w:r>
            <w:r w:rsidR="001270D9">
              <w:t>)</w:t>
            </w:r>
          </w:p>
          <w:p w14:paraId="24BA2AC4" w14:textId="77777777" w:rsidR="007A0C89" w:rsidRPr="001270D9" w:rsidRDefault="006A1E93" w:rsidP="001270D9">
            <w:proofErr w:type="spellStart"/>
            <w:r w:rsidRPr="001270D9">
              <w:rPr>
                <w:i/>
                <w:iCs/>
              </w:rPr>
              <w:t>Dirección</w:t>
            </w:r>
            <w:proofErr w:type="spellEnd"/>
            <w:r w:rsidRPr="001270D9">
              <w:rPr>
                <w:i/>
                <w:iCs/>
              </w:rPr>
              <w:t xml:space="preserve"> de </w:t>
            </w:r>
            <w:proofErr w:type="spellStart"/>
            <w:r w:rsidRPr="001270D9">
              <w:rPr>
                <w:i/>
                <w:iCs/>
              </w:rPr>
              <w:t>Administración</w:t>
            </w:r>
            <w:proofErr w:type="spellEnd"/>
            <w:r w:rsidRPr="001270D9">
              <w:rPr>
                <w:i/>
                <w:iCs/>
              </w:rPr>
              <w:t xml:space="preserve"> de </w:t>
            </w:r>
            <w:proofErr w:type="spellStart"/>
            <w:r w:rsidRPr="001270D9">
              <w:rPr>
                <w:i/>
                <w:iCs/>
              </w:rPr>
              <w:t>Tratados</w:t>
            </w:r>
            <w:proofErr w:type="spellEnd"/>
            <w:r w:rsidRPr="001270D9">
              <w:rPr>
                <w:i/>
                <w:iCs/>
              </w:rPr>
              <w:t xml:space="preserve"> </w:t>
            </w:r>
            <w:proofErr w:type="spellStart"/>
            <w:r w:rsidRPr="001270D9">
              <w:rPr>
                <w:i/>
                <w:iCs/>
              </w:rPr>
              <w:t>Comerciales</w:t>
            </w:r>
            <w:proofErr w:type="spellEnd"/>
            <w:r w:rsidRPr="001270D9">
              <w:t xml:space="preserve"> (Directorate for the Administration of Trade Agreements)</w:t>
            </w:r>
          </w:p>
          <w:p w14:paraId="15075DE6" w14:textId="77777777" w:rsidR="007A0C89" w:rsidRPr="001270D9" w:rsidRDefault="006A1E93" w:rsidP="001270D9">
            <w:r w:rsidRPr="001270D9">
              <w:t>Alameda Juan Pablo II y Calle Guadalupe, Plan Maestro, San Salvador, El Salvador</w:t>
            </w:r>
          </w:p>
          <w:p w14:paraId="56A9F8FA" w14:textId="723FBA3A" w:rsidR="007A0C89" w:rsidRPr="001270D9" w:rsidRDefault="006A1E93" w:rsidP="001270D9">
            <w:r w:rsidRPr="001270D9">
              <w:t>Tel.</w:t>
            </w:r>
            <w:r w:rsidR="001270D9" w:rsidRPr="001270D9">
              <w:t>: (</w:t>
            </w:r>
            <w:r w:rsidRPr="001270D9">
              <w:t>+503) 2590 5788</w:t>
            </w:r>
          </w:p>
          <w:p w14:paraId="221774D2" w14:textId="4FD93744" w:rsidR="001270D9" w:rsidRPr="001270D9" w:rsidRDefault="006A1E93" w:rsidP="001270D9">
            <w:r w:rsidRPr="001270D9">
              <w:t>Email</w:t>
            </w:r>
            <w:r w:rsidR="00FB291E" w:rsidRPr="001270D9">
              <w:t xml:space="preserve">: </w:t>
            </w:r>
            <w:hyperlink r:id="rId9" w:history="1">
              <w:r w:rsidR="001270D9" w:rsidRPr="001270D9">
                <w:rPr>
                  <w:rStyle w:val="Hyperlink"/>
                </w:rPr>
                <w:t>datco@economia.gob.sv</w:t>
              </w:r>
            </w:hyperlink>
          </w:p>
          <w:p w14:paraId="028E5BF1" w14:textId="2D58EA7D" w:rsidR="007A0C89" w:rsidRPr="001270D9" w:rsidRDefault="006A1E93" w:rsidP="001270D9">
            <w:r w:rsidRPr="001270D9">
              <w:t xml:space="preserve">Website: </w:t>
            </w:r>
            <w:hyperlink r:id="rId10" w:history="1">
              <w:r w:rsidR="001270D9" w:rsidRPr="001270D9">
                <w:rPr>
                  <w:rStyle w:val="Hyperlink"/>
                </w:rPr>
                <w:t>http://www.economia.gob.sv</w:t>
              </w:r>
            </w:hyperlink>
          </w:p>
          <w:p w14:paraId="3CB8F2B4" w14:textId="77777777" w:rsidR="006A1E93" w:rsidRPr="001270D9" w:rsidRDefault="006A1E93" w:rsidP="001270D9"/>
          <w:p w14:paraId="2A69ED24" w14:textId="49C8F056" w:rsidR="007A0C89" w:rsidRPr="001270D9" w:rsidRDefault="006A1E93" w:rsidP="001270D9">
            <w:proofErr w:type="spellStart"/>
            <w:r w:rsidRPr="001270D9">
              <w:rPr>
                <w:i/>
                <w:iCs/>
              </w:rPr>
              <w:t>Consejo</w:t>
            </w:r>
            <w:proofErr w:type="spellEnd"/>
            <w:r w:rsidRPr="001270D9">
              <w:rPr>
                <w:i/>
                <w:iCs/>
              </w:rPr>
              <w:t xml:space="preserve"> Nacional de Calidad</w:t>
            </w:r>
            <w:r w:rsidRPr="001270D9">
              <w:t xml:space="preserve"> (National Quality Council)</w:t>
            </w:r>
          </w:p>
          <w:p w14:paraId="3CBB4796" w14:textId="77777777" w:rsidR="007A0C89" w:rsidRPr="001270D9" w:rsidRDefault="006A1E93" w:rsidP="001270D9">
            <w:proofErr w:type="spellStart"/>
            <w:r w:rsidRPr="001270D9">
              <w:rPr>
                <w:i/>
                <w:iCs/>
              </w:rPr>
              <w:t>Organismo</w:t>
            </w:r>
            <w:proofErr w:type="spellEnd"/>
            <w:r w:rsidRPr="001270D9">
              <w:rPr>
                <w:i/>
                <w:iCs/>
              </w:rPr>
              <w:t xml:space="preserve"> </w:t>
            </w:r>
            <w:proofErr w:type="spellStart"/>
            <w:r w:rsidRPr="001270D9">
              <w:rPr>
                <w:i/>
                <w:iCs/>
              </w:rPr>
              <w:t>Salvadoreño</w:t>
            </w:r>
            <w:proofErr w:type="spellEnd"/>
            <w:r w:rsidRPr="001270D9">
              <w:rPr>
                <w:i/>
                <w:iCs/>
              </w:rPr>
              <w:t xml:space="preserve"> de </w:t>
            </w:r>
            <w:proofErr w:type="spellStart"/>
            <w:r w:rsidRPr="001270D9">
              <w:rPr>
                <w:i/>
                <w:iCs/>
              </w:rPr>
              <w:t>Reglamentación</w:t>
            </w:r>
            <w:proofErr w:type="spellEnd"/>
            <w:r w:rsidRPr="001270D9">
              <w:rPr>
                <w:i/>
                <w:iCs/>
              </w:rPr>
              <w:t xml:space="preserve"> Técnica</w:t>
            </w:r>
            <w:r w:rsidRPr="001270D9">
              <w:t xml:space="preserve">, </w:t>
            </w:r>
            <w:proofErr w:type="spellStart"/>
            <w:r w:rsidRPr="001270D9">
              <w:t>OSARTEC</w:t>
            </w:r>
            <w:proofErr w:type="spellEnd"/>
            <w:r w:rsidRPr="001270D9">
              <w:t xml:space="preserve"> (Salvadoran Technical Regulation Agency)</w:t>
            </w:r>
          </w:p>
          <w:p w14:paraId="66D69DFD" w14:textId="77777777" w:rsidR="006A1E93" w:rsidRPr="001270D9" w:rsidRDefault="006A1E93" w:rsidP="001270D9">
            <w:r w:rsidRPr="001270D9">
              <w:t xml:space="preserve">Boulevard San </w:t>
            </w:r>
            <w:proofErr w:type="spellStart"/>
            <w:r w:rsidRPr="001270D9">
              <w:t>Bartolo</w:t>
            </w:r>
            <w:proofErr w:type="spellEnd"/>
            <w:r w:rsidRPr="001270D9">
              <w:t xml:space="preserve"> y Calle </w:t>
            </w:r>
            <w:proofErr w:type="spellStart"/>
            <w:r w:rsidRPr="001270D9">
              <w:t>Lempa</w:t>
            </w:r>
            <w:proofErr w:type="spellEnd"/>
            <w:r w:rsidRPr="001270D9">
              <w:t xml:space="preserve">, </w:t>
            </w:r>
            <w:proofErr w:type="spellStart"/>
            <w:r w:rsidRPr="001270D9">
              <w:t>costado</w:t>
            </w:r>
            <w:proofErr w:type="spellEnd"/>
            <w:r w:rsidRPr="001270D9">
              <w:t xml:space="preserve"> Norte del </w:t>
            </w:r>
            <w:proofErr w:type="spellStart"/>
            <w:r w:rsidRPr="001270D9">
              <w:t>INSAFORP</w:t>
            </w:r>
            <w:proofErr w:type="spellEnd"/>
            <w:r w:rsidRPr="001270D9">
              <w:t xml:space="preserve">, </w:t>
            </w:r>
            <w:proofErr w:type="spellStart"/>
            <w:r w:rsidRPr="001270D9">
              <w:t>Edificio</w:t>
            </w:r>
            <w:proofErr w:type="spellEnd"/>
            <w:r w:rsidRPr="001270D9">
              <w:t xml:space="preserve"> CNC, </w:t>
            </w:r>
            <w:proofErr w:type="spellStart"/>
            <w:r w:rsidRPr="001270D9">
              <w:t>Ilopango</w:t>
            </w:r>
            <w:proofErr w:type="spellEnd"/>
          </w:p>
          <w:p w14:paraId="77B6173C" w14:textId="5277E746" w:rsidR="007A0C89" w:rsidRPr="001270D9" w:rsidRDefault="006A1E93" w:rsidP="001270D9">
            <w:r w:rsidRPr="001270D9">
              <w:t>San Salvador, El Salvador</w:t>
            </w:r>
          </w:p>
          <w:p w14:paraId="245B392A" w14:textId="6ACF9745" w:rsidR="006A1E93" w:rsidRPr="001270D9" w:rsidRDefault="006A1E93" w:rsidP="001270D9">
            <w:pPr>
              <w:tabs>
                <w:tab w:val="left" w:pos="420"/>
              </w:tabs>
            </w:pPr>
            <w:r w:rsidRPr="001270D9">
              <w:t>Tel.:</w:t>
            </w:r>
            <w:r w:rsidRPr="001270D9">
              <w:tab/>
              <w:t>(+503) 2590 5335</w:t>
            </w:r>
          </w:p>
          <w:p w14:paraId="1FA65F85" w14:textId="2CB30F57" w:rsidR="007A0C89" w:rsidRPr="001270D9" w:rsidRDefault="006A1E93" w:rsidP="001270D9">
            <w:pPr>
              <w:tabs>
                <w:tab w:val="left" w:pos="420"/>
              </w:tabs>
            </w:pPr>
            <w:r w:rsidRPr="001270D9">
              <w:tab/>
              <w:t>(+503) 2590 5338</w:t>
            </w:r>
          </w:p>
          <w:p w14:paraId="771FD234" w14:textId="355626BD" w:rsidR="001270D9" w:rsidRPr="001270D9" w:rsidRDefault="006A1E93" w:rsidP="001270D9">
            <w:r w:rsidRPr="001270D9">
              <w:t>Email</w:t>
            </w:r>
            <w:r w:rsidR="00FB291E" w:rsidRPr="001270D9">
              <w:t xml:space="preserve">: </w:t>
            </w:r>
            <w:hyperlink r:id="rId11" w:history="1">
              <w:r w:rsidR="001270D9" w:rsidRPr="001270D9">
                <w:rPr>
                  <w:rStyle w:val="Hyperlink"/>
                </w:rPr>
                <w:t>consultasreglamento@osartec.gob.sv</w:t>
              </w:r>
            </w:hyperlink>
          </w:p>
          <w:p w14:paraId="4CAB3B92" w14:textId="4E516261" w:rsidR="007A0C89" w:rsidRPr="001270D9" w:rsidRDefault="006A1E93" w:rsidP="001270D9">
            <w:pPr>
              <w:spacing w:after="120"/>
            </w:pPr>
            <w:r w:rsidRPr="001270D9">
              <w:t xml:space="preserve">Website: </w:t>
            </w:r>
            <w:hyperlink r:id="rId12" w:history="1">
              <w:r w:rsidR="001270D9" w:rsidRPr="001270D9">
                <w:rPr>
                  <w:rStyle w:val="Hyperlink"/>
                </w:rPr>
                <w:t>http://www.osartec.gob.sv</w:t>
              </w:r>
            </w:hyperlink>
          </w:p>
        </w:tc>
      </w:tr>
    </w:tbl>
    <w:p w14:paraId="40710E06" w14:textId="77777777" w:rsidR="00293E6A" w:rsidRPr="001270D9" w:rsidRDefault="00293E6A" w:rsidP="001270D9"/>
    <w:p w14:paraId="4C33C935" w14:textId="6B98DCA7" w:rsidR="00293E6A" w:rsidRPr="001270D9" w:rsidRDefault="001270D9" w:rsidP="001270D9">
      <w:pPr>
        <w:jc w:val="center"/>
        <w:rPr>
          <w:b/>
        </w:rPr>
      </w:pPr>
      <w:r w:rsidRPr="001270D9">
        <w:rPr>
          <w:b/>
        </w:rPr>
        <w:t>__________</w:t>
      </w:r>
      <w:bookmarkEnd w:id="16"/>
    </w:p>
    <w:sectPr w:rsidR="00293E6A" w:rsidRPr="001270D9" w:rsidSect="001270D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E66A" w14:textId="77777777" w:rsidR="00826E35" w:rsidRPr="001270D9" w:rsidRDefault="006A1E93">
      <w:bookmarkStart w:id="8" w:name="_Hlk76637308"/>
      <w:bookmarkStart w:id="9" w:name="_Hlk76637309"/>
      <w:bookmarkStart w:id="10" w:name="_Hlk76637347"/>
      <w:bookmarkStart w:id="11" w:name="_Hlk76637348"/>
      <w:r w:rsidRPr="001270D9">
        <w:separator/>
      </w:r>
      <w:bookmarkEnd w:id="8"/>
      <w:bookmarkEnd w:id="9"/>
      <w:bookmarkEnd w:id="10"/>
      <w:bookmarkEnd w:id="11"/>
    </w:p>
  </w:endnote>
  <w:endnote w:type="continuationSeparator" w:id="0">
    <w:p w14:paraId="52885393" w14:textId="77777777" w:rsidR="00826E35" w:rsidRPr="001270D9" w:rsidRDefault="006A1E93">
      <w:bookmarkStart w:id="12" w:name="_Hlk76637310"/>
      <w:bookmarkStart w:id="13" w:name="_Hlk76637311"/>
      <w:bookmarkStart w:id="14" w:name="_Hlk76637349"/>
      <w:bookmarkStart w:id="15" w:name="_Hlk76637350"/>
      <w:r w:rsidRPr="001270D9">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39D6" w14:textId="2AE4D1DF" w:rsidR="00730687" w:rsidRPr="001270D9" w:rsidRDefault="001270D9" w:rsidP="001270D9">
    <w:pPr>
      <w:pStyle w:val="Footer"/>
    </w:pPr>
    <w:bookmarkStart w:id="25" w:name="_Hlk76637296"/>
    <w:bookmarkStart w:id="26" w:name="_Hlk76637297"/>
    <w:bookmarkStart w:id="27" w:name="_Hlk76637335"/>
    <w:bookmarkStart w:id="28" w:name="_Hlk76637336"/>
    <w:r w:rsidRPr="001270D9">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B07B" w14:textId="3CB621F5" w:rsidR="00DD65B2" w:rsidRPr="001270D9" w:rsidRDefault="001270D9" w:rsidP="001270D9">
    <w:pPr>
      <w:pStyle w:val="Footer"/>
    </w:pPr>
    <w:bookmarkStart w:id="29" w:name="_Hlk76637298"/>
    <w:bookmarkStart w:id="30" w:name="_Hlk76637299"/>
    <w:bookmarkStart w:id="31" w:name="_Hlk76637337"/>
    <w:bookmarkStart w:id="32" w:name="_Hlk76637338"/>
    <w:r w:rsidRPr="001270D9">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0EAB" w14:textId="19BFF410" w:rsidR="00DD65B2" w:rsidRPr="001270D9" w:rsidRDefault="001270D9" w:rsidP="001270D9">
    <w:pPr>
      <w:pStyle w:val="Footer"/>
    </w:pPr>
    <w:bookmarkStart w:id="37" w:name="_Hlk76637302"/>
    <w:bookmarkStart w:id="38" w:name="_Hlk76637303"/>
    <w:bookmarkStart w:id="39" w:name="_Hlk76637341"/>
    <w:bookmarkStart w:id="40" w:name="_Hlk76637342"/>
    <w:r w:rsidRPr="001270D9">
      <w:t xml:space="preserve"> </w:t>
    </w:r>
    <w:bookmarkEnd w:id="37"/>
    <w:bookmarkEnd w:id="38"/>
    <w:bookmarkEnd w:id="39"/>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C59A" w14:textId="77777777" w:rsidR="00826E35" w:rsidRPr="001270D9" w:rsidRDefault="006A1E93">
      <w:bookmarkStart w:id="0" w:name="_Hlk76637304"/>
      <w:bookmarkStart w:id="1" w:name="_Hlk76637305"/>
      <w:bookmarkStart w:id="2" w:name="_Hlk76637343"/>
      <w:bookmarkStart w:id="3" w:name="_Hlk76637344"/>
      <w:r w:rsidRPr="001270D9">
        <w:separator/>
      </w:r>
      <w:bookmarkEnd w:id="0"/>
      <w:bookmarkEnd w:id="1"/>
      <w:bookmarkEnd w:id="2"/>
      <w:bookmarkEnd w:id="3"/>
    </w:p>
  </w:footnote>
  <w:footnote w:type="continuationSeparator" w:id="0">
    <w:p w14:paraId="4089BF2D" w14:textId="77777777" w:rsidR="00826E35" w:rsidRPr="001270D9" w:rsidRDefault="006A1E93">
      <w:bookmarkStart w:id="4" w:name="_Hlk76637306"/>
      <w:bookmarkStart w:id="5" w:name="_Hlk76637307"/>
      <w:bookmarkStart w:id="6" w:name="_Hlk76637345"/>
      <w:bookmarkStart w:id="7" w:name="_Hlk76637346"/>
      <w:r w:rsidRPr="001270D9">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3949" w14:textId="77777777" w:rsidR="001270D9" w:rsidRPr="001270D9" w:rsidRDefault="001270D9" w:rsidP="001270D9">
    <w:pPr>
      <w:pStyle w:val="Header"/>
      <w:spacing w:after="240"/>
      <w:jc w:val="center"/>
    </w:pPr>
    <w:bookmarkStart w:id="17" w:name="_Hlk76637292"/>
    <w:bookmarkStart w:id="18" w:name="_Hlk76637293"/>
    <w:bookmarkStart w:id="19" w:name="_Hlk76637331"/>
    <w:bookmarkStart w:id="20" w:name="_Hlk76637332"/>
    <w:r w:rsidRPr="001270D9">
      <w:t>G/SPS/N/</w:t>
    </w:r>
    <w:proofErr w:type="spellStart"/>
    <w:r w:rsidRPr="001270D9">
      <w:t>SLV</w:t>
    </w:r>
    <w:proofErr w:type="spellEnd"/>
    <w:r w:rsidRPr="001270D9">
      <w:t>/54/Add.1</w:t>
    </w:r>
  </w:p>
  <w:p w14:paraId="58DA8BCC" w14:textId="77777777" w:rsidR="001270D9" w:rsidRPr="001270D9" w:rsidRDefault="001270D9" w:rsidP="001270D9">
    <w:pPr>
      <w:pStyle w:val="Header"/>
      <w:pBdr>
        <w:bottom w:val="single" w:sz="4" w:space="1" w:color="auto"/>
      </w:pBdr>
      <w:jc w:val="center"/>
    </w:pPr>
    <w:r w:rsidRPr="001270D9">
      <w:t xml:space="preserve">- </w:t>
    </w:r>
    <w:r w:rsidRPr="001270D9">
      <w:fldChar w:fldCharType="begin"/>
    </w:r>
    <w:r w:rsidRPr="001270D9">
      <w:instrText xml:space="preserve"> PAGE  \* Arabic  \* MERGEFORMAT </w:instrText>
    </w:r>
    <w:r w:rsidRPr="001270D9">
      <w:fldChar w:fldCharType="separate"/>
    </w:r>
    <w:r w:rsidRPr="001270D9">
      <w:t>1</w:t>
    </w:r>
    <w:r w:rsidRPr="001270D9">
      <w:fldChar w:fldCharType="end"/>
    </w:r>
    <w:r w:rsidRPr="001270D9">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9A34" w14:textId="77777777" w:rsidR="001270D9" w:rsidRPr="001270D9" w:rsidRDefault="001270D9" w:rsidP="001270D9">
    <w:pPr>
      <w:pStyle w:val="Header"/>
      <w:spacing w:after="240"/>
      <w:jc w:val="center"/>
    </w:pPr>
    <w:bookmarkStart w:id="21" w:name="_Hlk76637294"/>
    <w:bookmarkStart w:id="22" w:name="_Hlk76637295"/>
    <w:bookmarkStart w:id="23" w:name="_Hlk76637333"/>
    <w:bookmarkStart w:id="24" w:name="_Hlk76637334"/>
    <w:r w:rsidRPr="001270D9">
      <w:t>G/SPS/N/</w:t>
    </w:r>
    <w:proofErr w:type="spellStart"/>
    <w:r w:rsidRPr="001270D9">
      <w:t>SLV</w:t>
    </w:r>
    <w:proofErr w:type="spellEnd"/>
    <w:r w:rsidRPr="001270D9">
      <w:t>/54/Add.1</w:t>
    </w:r>
  </w:p>
  <w:p w14:paraId="65EBAAE2" w14:textId="77777777" w:rsidR="001270D9" w:rsidRPr="001270D9" w:rsidRDefault="001270D9" w:rsidP="001270D9">
    <w:pPr>
      <w:pStyle w:val="Header"/>
      <w:pBdr>
        <w:bottom w:val="single" w:sz="4" w:space="1" w:color="auto"/>
      </w:pBdr>
      <w:jc w:val="center"/>
    </w:pPr>
    <w:r w:rsidRPr="001270D9">
      <w:t xml:space="preserve">- </w:t>
    </w:r>
    <w:r w:rsidRPr="001270D9">
      <w:fldChar w:fldCharType="begin"/>
    </w:r>
    <w:r w:rsidRPr="001270D9">
      <w:instrText xml:space="preserve"> PAGE  \* Arabic  \* MERGEFORMAT </w:instrText>
    </w:r>
    <w:r w:rsidRPr="001270D9">
      <w:fldChar w:fldCharType="separate"/>
    </w:r>
    <w:r w:rsidRPr="001270D9">
      <w:t>1</w:t>
    </w:r>
    <w:r w:rsidRPr="001270D9">
      <w:fldChar w:fldCharType="end"/>
    </w:r>
    <w:r w:rsidRPr="001270D9">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270D9" w:rsidRPr="001270D9" w14:paraId="17FE52E4" w14:textId="77777777" w:rsidTr="001270D9">
      <w:trPr>
        <w:trHeight w:val="240"/>
        <w:jc w:val="center"/>
      </w:trPr>
      <w:tc>
        <w:tcPr>
          <w:tcW w:w="2053" w:type="pct"/>
          <w:shd w:val="clear" w:color="auto" w:fill="auto"/>
          <w:tcMar>
            <w:left w:w="108" w:type="dxa"/>
            <w:right w:w="108" w:type="dxa"/>
          </w:tcMar>
          <w:vAlign w:val="center"/>
        </w:tcPr>
        <w:p w14:paraId="41FA0DE5" w14:textId="77777777" w:rsidR="001270D9" w:rsidRPr="001270D9" w:rsidRDefault="001270D9" w:rsidP="001270D9">
          <w:pPr>
            <w:rPr>
              <w:rFonts w:eastAsia="Verdana" w:cs="Verdana"/>
              <w:noProof/>
              <w:szCs w:val="18"/>
              <w:lang w:eastAsia="en-GB"/>
            </w:rPr>
          </w:pPr>
          <w:bookmarkStart w:id="33" w:name="_Hlk76637300"/>
          <w:bookmarkStart w:id="34" w:name="_Hlk76637301"/>
          <w:bookmarkStart w:id="35" w:name="_Hlk76637339"/>
          <w:bookmarkStart w:id="36" w:name="_Hlk76637340"/>
        </w:p>
      </w:tc>
      <w:tc>
        <w:tcPr>
          <w:tcW w:w="2947" w:type="pct"/>
          <w:gridSpan w:val="2"/>
          <w:shd w:val="clear" w:color="auto" w:fill="auto"/>
          <w:tcMar>
            <w:left w:w="108" w:type="dxa"/>
            <w:right w:w="108" w:type="dxa"/>
          </w:tcMar>
          <w:vAlign w:val="center"/>
        </w:tcPr>
        <w:p w14:paraId="30F3E754" w14:textId="77777777" w:rsidR="001270D9" w:rsidRPr="001270D9" w:rsidRDefault="001270D9" w:rsidP="001270D9">
          <w:pPr>
            <w:jc w:val="right"/>
            <w:rPr>
              <w:rFonts w:eastAsia="Verdana" w:cs="Verdana"/>
              <w:b/>
              <w:color w:val="FF0000"/>
              <w:szCs w:val="18"/>
            </w:rPr>
          </w:pPr>
        </w:p>
      </w:tc>
    </w:tr>
    <w:tr w:rsidR="001270D9" w:rsidRPr="001270D9" w14:paraId="20D5B578" w14:textId="77777777" w:rsidTr="001270D9">
      <w:trPr>
        <w:trHeight w:val="213"/>
        <w:jc w:val="center"/>
      </w:trPr>
      <w:tc>
        <w:tcPr>
          <w:tcW w:w="2053" w:type="pct"/>
          <w:vMerge w:val="restart"/>
          <w:shd w:val="clear" w:color="auto" w:fill="auto"/>
          <w:tcMar>
            <w:left w:w="0" w:type="dxa"/>
            <w:right w:w="0" w:type="dxa"/>
          </w:tcMar>
        </w:tcPr>
        <w:p w14:paraId="12BEB259" w14:textId="1880CF16" w:rsidR="001270D9" w:rsidRPr="001270D9" w:rsidRDefault="001270D9" w:rsidP="001270D9">
          <w:pPr>
            <w:jc w:val="left"/>
            <w:rPr>
              <w:rFonts w:eastAsia="Verdana" w:cs="Verdana"/>
              <w:szCs w:val="18"/>
            </w:rPr>
          </w:pPr>
          <w:r w:rsidRPr="001270D9">
            <w:rPr>
              <w:rFonts w:eastAsia="Verdana" w:cs="Verdana"/>
              <w:noProof/>
              <w:szCs w:val="18"/>
            </w:rPr>
            <w:drawing>
              <wp:inline distT="0" distB="0" distL="0" distR="0" wp14:anchorId="20954FB1" wp14:editId="7FB2D731">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8CCB8AE" w14:textId="77777777" w:rsidR="001270D9" w:rsidRPr="001270D9" w:rsidRDefault="001270D9" w:rsidP="001270D9">
          <w:pPr>
            <w:jc w:val="right"/>
            <w:rPr>
              <w:rFonts w:eastAsia="Verdana" w:cs="Verdana"/>
              <w:b/>
              <w:szCs w:val="18"/>
            </w:rPr>
          </w:pPr>
        </w:p>
      </w:tc>
    </w:tr>
    <w:tr w:rsidR="001270D9" w:rsidRPr="001270D9" w14:paraId="540212AD" w14:textId="77777777" w:rsidTr="001270D9">
      <w:trPr>
        <w:trHeight w:val="868"/>
        <w:jc w:val="center"/>
      </w:trPr>
      <w:tc>
        <w:tcPr>
          <w:tcW w:w="2053" w:type="pct"/>
          <w:vMerge/>
          <w:shd w:val="clear" w:color="auto" w:fill="auto"/>
          <w:tcMar>
            <w:left w:w="108" w:type="dxa"/>
            <w:right w:w="108" w:type="dxa"/>
          </w:tcMar>
        </w:tcPr>
        <w:p w14:paraId="419F704B" w14:textId="77777777" w:rsidR="001270D9" w:rsidRPr="001270D9" w:rsidRDefault="001270D9" w:rsidP="001270D9">
          <w:pPr>
            <w:jc w:val="left"/>
            <w:rPr>
              <w:rFonts w:eastAsia="Verdana" w:cs="Verdana"/>
              <w:noProof/>
              <w:szCs w:val="18"/>
              <w:lang w:eastAsia="en-GB"/>
            </w:rPr>
          </w:pPr>
        </w:p>
      </w:tc>
      <w:tc>
        <w:tcPr>
          <w:tcW w:w="2947" w:type="pct"/>
          <w:gridSpan w:val="2"/>
          <w:shd w:val="clear" w:color="auto" w:fill="auto"/>
          <w:tcMar>
            <w:left w:w="108" w:type="dxa"/>
            <w:right w:w="108" w:type="dxa"/>
          </w:tcMar>
        </w:tcPr>
        <w:p w14:paraId="1CA3D3D3" w14:textId="0D30E746" w:rsidR="001270D9" w:rsidRPr="001270D9" w:rsidRDefault="001270D9" w:rsidP="001270D9">
          <w:pPr>
            <w:jc w:val="right"/>
            <w:rPr>
              <w:rFonts w:eastAsia="Verdana" w:cs="Verdana"/>
              <w:b/>
              <w:szCs w:val="18"/>
            </w:rPr>
          </w:pPr>
          <w:r w:rsidRPr="001270D9">
            <w:rPr>
              <w:b/>
              <w:szCs w:val="18"/>
            </w:rPr>
            <w:t>G/SPS/N/</w:t>
          </w:r>
          <w:proofErr w:type="spellStart"/>
          <w:r w:rsidRPr="001270D9">
            <w:rPr>
              <w:b/>
              <w:szCs w:val="18"/>
            </w:rPr>
            <w:t>SLV</w:t>
          </w:r>
          <w:proofErr w:type="spellEnd"/>
          <w:r w:rsidRPr="001270D9">
            <w:rPr>
              <w:b/>
              <w:szCs w:val="18"/>
            </w:rPr>
            <w:t>/54/Add.1</w:t>
          </w:r>
        </w:p>
      </w:tc>
    </w:tr>
    <w:tr w:rsidR="001270D9" w:rsidRPr="001270D9" w14:paraId="4BB2B68A" w14:textId="77777777" w:rsidTr="001270D9">
      <w:trPr>
        <w:trHeight w:val="240"/>
        <w:jc w:val="center"/>
      </w:trPr>
      <w:tc>
        <w:tcPr>
          <w:tcW w:w="2053" w:type="pct"/>
          <w:vMerge/>
          <w:shd w:val="clear" w:color="auto" w:fill="auto"/>
          <w:tcMar>
            <w:left w:w="108" w:type="dxa"/>
            <w:right w:w="108" w:type="dxa"/>
          </w:tcMar>
          <w:vAlign w:val="center"/>
        </w:tcPr>
        <w:p w14:paraId="6E936C8F" w14:textId="77777777" w:rsidR="001270D9" w:rsidRPr="001270D9" w:rsidRDefault="001270D9" w:rsidP="001270D9">
          <w:pPr>
            <w:rPr>
              <w:rFonts w:eastAsia="Verdana" w:cs="Verdana"/>
              <w:szCs w:val="18"/>
            </w:rPr>
          </w:pPr>
        </w:p>
      </w:tc>
      <w:tc>
        <w:tcPr>
          <w:tcW w:w="2947" w:type="pct"/>
          <w:gridSpan w:val="2"/>
          <w:shd w:val="clear" w:color="auto" w:fill="auto"/>
          <w:tcMar>
            <w:left w:w="108" w:type="dxa"/>
            <w:right w:w="108" w:type="dxa"/>
          </w:tcMar>
          <w:vAlign w:val="center"/>
        </w:tcPr>
        <w:p w14:paraId="28B89180" w14:textId="5C3C4893" w:rsidR="001270D9" w:rsidRPr="001270D9" w:rsidRDefault="001270D9" w:rsidP="001270D9">
          <w:pPr>
            <w:jc w:val="right"/>
            <w:rPr>
              <w:rFonts w:eastAsia="Verdana" w:cs="Verdana"/>
              <w:szCs w:val="18"/>
            </w:rPr>
          </w:pPr>
          <w:r w:rsidRPr="001270D9">
            <w:rPr>
              <w:rFonts w:eastAsia="Verdana" w:cs="Verdana"/>
              <w:szCs w:val="18"/>
            </w:rPr>
            <w:t>25 June 2021</w:t>
          </w:r>
        </w:p>
      </w:tc>
    </w:tr>
    <w:tr w:rsidR="001270D9" w:rsidRPr="001270D9" w14:paraId="2DD0C18C" w14:textId="77777777" w:rsidTr="001270D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119A36" w14:textId="3784158D" w:rsidR="001270D9" w:rsidRPr="001270D9" w:rsidRDefault="001270D9" w:rsidP="001270D9">
          <w:pPr>
            <w:jc w:val="left"/>
            <w:rPr>
              <w:rFonts w:eastAsia="Verdana" w:cs="Verdana"/>
              <w:b/>
              <w:szCs w:val="18"/>
            </w:rPr>
          </w:pPr>
          <w:r w:rsidRPr="001270D9">
            <w:rPr>
              <w:rFonts w:eastAsia="Verdana" w:cs="Verdana"/>
              <w:color w:val="FF0000"/>
              <w:szCs w:val="18"/>
            </w:rPr>
            <w:t>(21</w:t>
          </w:r>
          <w:r w:rsidRPr="001270D9">
            <w:rPr>
              <w:rFonts w:eastAsia="Verdana" w:cs="Verdana"/>
              <w:color w:val="FF0000"/>
              <w:szCs w:val="18"/>
            </w:rPr>
            <w:noBreakHyphen/>
          </w:r>
          <w:r w:rsidR="003E17B0">
            <w:rPr>
              <w:rFonts w:eastAsia="Verdana" w:cs="Verdana"/>
              <w:color w:val="FF0000"/>
              <w:szCs w:val="18"/>
            </w:rPr>
            <w:t>5140</w:t>
          </w:r>
          <w:r w:rsidRPr="001270D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855C770" w14:textId="6B6CC012" w:rsidR="001270D9" w:rsidRPr="001270D9" w:rsidRDefault="001270D9" w:rsidP="001270D9">
          <w:pPr>
            <w:jc w:val="right"/>
            <w:rPr>
              <w:rFonts w:eastAsia="Verdana" w:cs="Verdana"/>
              <w:szCs w:val="18"/>
            </w:rPr>
          </w:pPr>
          <w:r w:rsidRPr="001270D9">
            <w:rPr>
              <w:rFonts w:eastAsia="Verdana" w:cs="Verdana"/>
              <w:szCs w:val="18"/>
            </w:rPr>
            <w:t xml:space="preserve">Page: </w:t>
          </w:r>
          <w:r w:rsidRPr="001270D9">
            <w:rPr>
              <w:rFonts w:eastAsia="Verdana" w:cs="Verdana"/>
              <w:szCs w:val="18"/>
            </w:rPr>
            <w:fldChar w:fldCharType="begin"/>
          </w:r>
          <w:r w:rsidRPr="001270D9">
            <w:rPr>
              <w:rFonts w:eastAsia="Verdana" w:cs="Verdana"/>
              <w:szCs w:val="18"/>
            </w:rPr>
            <w:instrText xml:space="preserve"> PAGE  \* Arabic  \* MERGEFORMAT </w:instrText>
          </w:r>
          <w:r w:rsidRPr="001270D9">
            <w:rPr>
              <w:rFonts w:eastAsia="Verdana" w:cs="Verdana"/>
              <w:szCs w:val="18"/>
            </w:rPr>
            <w:fldChar w:fldCharType="separate"/>
          </w:r>
          <w:r w:rsidRPr="001270D9">
            <w:rPr>
              <w:rFonts w:eastAsia="Verdana" w:cs="Verdana"/>
              <w:szCs w:val="18"/>
            </w:rPr>
            <w:t>1</w:t>
          </w:r>
          <w:r w:rsidRPr="001270D9">
            <w:rPr>
              <w:rFonts w:eastAsia="Verdana" w:cs="Verdana"/>
              <w:szCs w:val="18"/>
            </w:rPr>
            <w:fldChar w:fldCharType="end"/>
          </w:r>
          <w:r w:rsidRPr="001270D9">
            <w:rPr>
              <w:rFonts w:eastAsia="Verdana" w:cs="Verdana"/>
              <w:szCs w:val="18"/>
            </w:rPr>
            <w:t>/</w:t>
          </w:r>
          <w:r w:rsidRPr="001270D9">
            <w:rPr>
              <w:rFonts w:eastAsia="Verdana" w:cs="Verdana"/>
              <w:szCs w:val="18"/>
            </w:rPr>
            <w:fldChar w:fldCharType="begin"/>
          </w:r>
          <w:r w:rsidRPr="001270D9">
            <w:rPr>
              <w:rFonts w:eastAsia="Verdana" w:cs="Verdana"/>
              <w:szCs w:val="18"/>
            </w:rPr>
            <w:instrText xml:space="preserve"> NUMPAGES  \# "0" \* Arabic  \* MERGEFORMAT </w:instrText>
          </w:r>
          <w:r w:rsidRPr="001270D9">
            <w:rPr>
              <w:rFonts w:eastAsia="Verdana" w:cs="Verdana"/>
              <w:szCs w:val="18"/>
            </w:rPr>
            <w:fldChar w:fldCharType="separate"/>
          </w:r>
          <w:r w:rsidRPr="001270D9">
            <w:rPr>
              <w:rFonts w:eastAsia="Verdana" w:cs="Verdana"/>
              <w:szCs w:val="18"/>
            </w:rPr>
            <w:t>2</w:t>
          </w:r>
          <w:r w:rsidRPr="001270D9">
            <w:rPr>
              <w:rFonts w:eastAsia="Verdana" w:cs="Verdana"/>
              <w:szCs w:val="18"/>
            </w:rPr>
            <w:fldChar w:fldCharType="end"/>
          </w:r>
        </w:p>
      </w:tc>
    </w:tr>
    <w:tr w:rsidR="001270D9" w:rsidRPr="001270D9" w14:paraId="7F1C7036" w14:textId="77777777" w:rsidTr="001270D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C9DD1A1" w14:textId="75862A24" w:rsidR="001270D9" w:rsidRPr="001270D9" w:rsidRDefault="001270D9" w:rsidP="001270D9">
          <w:pPr>
            <w:jc w:val="left"/>
            <w:rPr>
              <w:rFonts w:eastAsia="Verdana" w:cs="Verdana"/>
              <w:szCs w:val="18"/>
            </w:rPr>
          </w:pPr>
          <w:r w:rsidRPr="001270D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D7FE90E" w14:textId="0AF67A6D" w:rsidR="001270D9" w:rsidRPr="001270D9" w:rsidRDefault="001270D9" w:rsidP="001270D9">
          <w:pPr>
            <w:jc w:val="right"/>
            <w:rPr>
              <w:rFonts w:eastAsia="Verdana" w:cs="Verdana"/>
              <w:bCs/>
              <w:szCs w:val="18"/>
            </w:rPr>
          </w:pPr>
          <w:r w:rsidRPr="001270D9">
            <w:rPr>
              <w:rFonts w:eastAsia="Verdana" w:cs="Verdana"/>
              <w:bCs/>
              <w:szCs w:val="18"/>
            </w:rPr>
            <w:t>Original: Spanish</w:t>
          </w:r>
        </w:p>
      </w:tc>
    </w:tr>
    <w:bookmarkEnd w:id="33"/>
    <w:bookmarkEnd w:id="34"/>
    <w:bookmarkEnd w:id="35"/>
    <w:bookmarkEnd w:id="36"/>
  </w:tbl>
  <w:p w14:paraId="659C4ED7" w14:textId="77777777" w:rsidR="00DD65B2" w:rsidRPr="001270D9" w:rsidRDefault="00DD65B2" w:rsidP="001270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0A2271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1F87DA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47DE9CD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E43089A0"/>
    <w:numStyleLink w:val="LegalHeadings"/>
  </w:abstractNum>
  <w:abstractNum w:abstractNumId="13" w15:restartNumberingAfterBreak="0">
    <w:nsid w:val="57551E12"/>
    <w:multiLevelType w:val="multilevel"/>
    <w:tmpl w:val="E43089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0D9"/>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D1FEB"/>
    <w:rsid w:val="003267CD"/>
    <w:rsid w:val="00334600"/>
    <w:rsid w:val="00337700"/>
    <w:rsid w:val="003422F5"/>
    <w:rsid w:val="00342A86"/>
    <w:rsid w:val="003A0E78"/>
    <w:rsid w:val="003A19CB"/>
    <w:rsid w:val="003B0391"/>
    <w:rsid w:val="003B6D4C"/>
    <w:rsid w:val="003E17B0"/>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1E93"/>
    <w:rsid w:val="006A2F2A"/>
    <w:rsid w:val="006E0C67"/>
    <w:rsid w:val="006F1734"/>
    <w:rsid w:val="00727F5B"/>
    <w:rsid w:val="00730687"/>
    <w:rsid w:val="00732EB7"/>
    <w:rsid w:val="00735ADA"/>
    <w:rsid w:val="00795114"/>
    <w:rsid w:val="007A0C89"/>
    <w:rsid w:val="007A761F"/>
    <w:rsid w:val="007B242B"/>
    <w:rsid w:val="007B7BB1"/>
    <w:rsid w:val="007C4766"/>
    <w:rsid w:val="007D39B5"/>
    <w:rsid w:val="007F454C"/>
    <w:rsid w:val="007F7EFF"/>
    <w:rsid w:val="008179F6"/>
    <w:rsid w:val="00826E35"/>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C5D8F"/>
    <w:rsid w:val="00EE50B7"/>
    <w:rsid w:val="00F009AC"/>
    <w:rsid w:val="00F11625"/>
    <w:rsid w:val="00F167D1"/>
    <w:rsid w:val="00F325A3"/>
    <w:rsid w:val="00F84BAB"/>
    <w:rsid w:val="00F854DF"/>
    <w:rsid w:val="00F94181"/>
    <w:rsid w:val="00F94FC2"/>
    <w:rsid w:val="00FB17AE"/>
    <w:rsid w:val="00FB291E"/>
    <w:rsid w:val="00FC4ECA"/>
    <w:rsid w:val="00FD4CCB"/>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270D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270D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70D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70D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70D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70D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70D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70D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70D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70D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70D9"/>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1270D9"/>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1270D9"/>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1270D9"/>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1270D9"/>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1270D9"/>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1270D9"/>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1270D9"/>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1270D9"/>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1270D9"/>
    <w:rPr>
      <w:rFonts w:ascii="Tahoma" w:hAnsi="Tahoma" w:cs="Tahoma"/>
      <w:sz w:val="16"/>
      <w:szCs w:val="16"/>
    </w:rPr>
  </w:style>
  <w:style w:type="character" w:customStyle="1" w:styleId="BalloonTextChar">
    <w:name w:val="Balloon Text Char"/>
    <w:basedOn w:val="DefaultParagraphFont"/>
    <w:link w:val="BalloonText"/>
    <w:uiPriority w:val="99"/>
    <w:semiHidden/>
    <w:rsid w:val="001270D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1270D9"/>
    <w:pPr>
      <w:spacing w:after="240"/>
      <w:ind w:left="1077"/>
    </w:pPr>
    <w:rPr>
      <w:rFonts w:eastAsia="Calibri" w:cs="Times New Roman"/>
    </w:rPr>
  </w:style>
  <w:style w:type="character" w:customStyle="1" w:styleId="AnswerChar">
    <w:name w:val="Answer Char"/>
    <w:link w:val="Answer"/>
    <w:uiPriority w:val="6"/>
    <w:rsid w:val="001270D9"/>
    <w:rPr>
      <w:rFonts w:ascii="Verdana" w:hAnsi="Verdana"/>
      <w:sz w:val="18"/>
      <w:szCs w:val="22"/>
      <w:lang w:eastAsia="en-US"/>
    </w:rPr>
  </w:style>
  <w:style w:type="paragraph" w:styleId="BodyText">
    <w:name w:val="Body Text"/>
    <w:basedOn w:val="Normal"/>
    <w:link w:val="BodyTextChar"/>
    <w:uiPriority w:val="1"/>
    <w:qFormat/>
    <w:rsid w:val="001270D9"/>
    <w:pPr>
      <w:numPr>
        <w:ilvl w:val="6"/>
        <w:numId w:val="3"/>
      </w:numPr>
      <w:spacing w:after="240"/>
    </w:pPr>
  </w:style>
  <w:style w:type="character" w:customStyle="1" w:styleId="BodyTextChar">
    <w:name w:val="Body Text Char"/>
    <w:basedOn w:val="DefaultParagraphFont"/>
    <w:link w:val="BodyText"/>
    <w:uiPriority w:val="1"/>
    <w:rsid w:val="001270D9"/>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1270D9"/>
    <w:pPr>
      <w:numPr>
        <w:ilvl w:val="7"/>
        <w:numId w:val="3"/>
      </w:numPr>
      <w:spacing w:after="240"/>
    </w:pPr>
  </w:style>
  <w:style w:type="character" w:customStyle="1" w:styleId="BodyText2Char">
    <w:name w:val="Body Text 2 Char"/>
    <w:basedOn w:val="DefaultParagraphFont"/>
    <w:link w:val="BodyText2"/>
    <w:uiPriority w:val="1"/>
    <w:rsid w:val="001270D9"/>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1270D9"/>
    <w:pPr>
      <w:numPr>
        <w:ilvl w:val="8"/>
        <w:numId w:val="3"/>
      </w:numPr>
      <w:spacing w:after="240"/>
    </w:pPr>
    <w:rPr>
      <w:szCs w:val="16"/>
    </w:rPr>
  </w:style>
  <w:style w:type="character" w:customStyle="1" w:styleId="BodyText3Char">
    <w:name w:val="Body Text 3 Char"/>
    <w:basedOn w:val="DefaultParagraphFont"/>
    <w:link w:val="BodyText3"/>
    <w:uiPriority w:val="1"/>
    <w:rsid w:val="001270D9"/>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1270D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70D9"/>
    <w:rPr>
      <w:vertAlign w:val="superscript"/>
      <w:lang w:val="en-GB"/>
    </w:rPr>
  </w:style>
  <w:style w:type="paragraph" w:styleId="FootnoteText">
    <w:name w:val="footnote text"/>
    <w:basedOn w:val="Normal"/>
    <w:link w:val="FootnoteTextChar"/>
    <w:uiPriority w:val="5"/>
    <w:rsid w:val="001270D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70D9"/>
    <w:rPr>
      <w:rFonts w:ascii="Verdana" w:hAnsi="Verdana"/>
      <w:sz w:val="16"/>
      <w:szCs w:val="18"/>
    </w:rPr>
  </w:style>
  <w:style w:type="paragraph" w:styleId="EndnoteText">
    <w:name w:val="endnote text"/>
    <w:basedOn w:val="FootnoteText"/>
    <w:link w:val="EndnoteTextChar"/>
    <w:uiPriority w:val="49"/>
    <w:rsid w:val="001270D9"/>
    <w:rPr>
      <w:szCs w:val="20"/>
    </w:rPr>
  </w:style>
  <w:style w:type="character" w:customStyle="1" w:styleId="EndnoteTextChar">
    <w:name w:val="Endnote Text Char"/>
    <w:link w:val="EndnoteText"/>
    <w:uiPriority w:val="49"/>
    <w:rsid w:val="001270D9"/>
    <w:rPr>
      <w:rFonts w:ascii="Verdana" w:hAnsi="Verdana"/>
      <w:sz w:val="16"/>
    </w:rPr>
  </w:style>
  <w:style w:type="paragraph" w:customStyle="1" w:styleId="FollowUp">
    <w:name w:val="FollowUp"/>
    <w:basedOn w:val="Normal"/>
    <w:link w:val="FollowUpChar"/>
    <w:uiPriority w:val="6"/>
    <w:qFormat/>
    <w:rsid w:val="001270D9"/>
    <w:pPr>
      <w:spacing w:after="240"/>
      <w:ind w:left="720"/>
    </w:pPr>
    <w:rPr>
      <w:rFonts w:eastAsia="Calibri" w:cs="Times New Roman"/>
      <w:i/>
    </w:rPr>
  </w:style>
  <w:style w:type="character" w:customStyle="1" w:styleId="FollowUpChar">
    <w:name w:val="FollowUp Char"/>
    <w:link w:val="FollowUp"/>
    <w:uiPriority w:val="6"/>
    <w:rsid w:val="001270D9"/>
    <w:rPr>
      <w:rFonts w:ascii="Verdana" w:hAnsi="Verdana"/>
      <w:i/>
      <w:sz w:val="18"/>
      <w:szCs w:val="22"/>
      <w:lang w:eastAsia="en-US"/>
    </w:rPr>
  </w:style>
  <w:style w:type="paragraph" w:styleId="Footer">
    <w:name w:val="footer"/>
    <w:basedOn w:val="Normal"/>
    <w:link w:val="FooterChar"/>
    <w:uiPriority w:val="3"/>
    <w:rsid w:val="001270D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70D9"/>
    <w:rPr>
      <w:rFonts w:ascii="Verdana" w:hAnsi="Verdana"/>
      <w:sz w:val="18"/>
      <w:szCs w:val="18"/>
    </w:rPr>
  </w:style>
  <w:style w:type="paragraph" w:customStyle="1" w:styleId="FootnoteQuotation">
    <w:name w:val="Footnote Quotation"/>
    <w:basedOn w:val="FootnoteText"/>
    <w:uiPriority w:val="5"/>
    <w:rsid w:val="001270D9"/>
    <w:pPr>
      <w:ind w:left="567" w:right="567" w:firstLine="0"/>
    </w:pPr>
  </w:style>
  <w:style w:type="character" w:styleId="FootnoteReference">
    <w:name w:val="footnote reference"/>
    <w:uiPriority w:val="5"/>
    <w:rsid w:val="001270D9"/>
    <w:rPr>
      <w:vertAlign w:val="superscript"/>
      <w:lang w:val="en-GB"/>
    </w:rPr>
  </w:style>
  <w:style w:type="paragraph" w:styleId="Header">
    <w:name w:val="header"/>
    <w:basedOn w:val="Normal"/>
    <w:link w:val="HeaderChar"/>
    <w:uiPriority w:val="3"/>
    <w:rsid w:val="001270D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70D9"/>
    <w:rPr>
      <w:rFonts w:ascii="Verdana" w:hAnsi="Verdana"/>
      <w:sz w:val="18"/>
      <w:szCs w:val="18"/>
    </w:rPr>
  </w:style>
  <w:style w:type="numbering" w:customStyle="1" w:styleId="LegalHeadings">
    <w:name w:val="LegalHeadings"/>
    <w:uiPriority w:val="99"/>
    <w:rsid w:val="001270D9"/>
    <w:pPr>
      <w:numPr>
        <w:numId w:val="6"/>
      </w:numPr>
    </w:pPr>
  </w:style>
  <w:style w:type="paragraph" w:styleId="ListBullet">
    <w:name w:val="List Bullet"/>
    <w:basedOn w:val="Normal"/>
    <w:uiPriority w:val="1"/>
    <w:rsid w:val="001270D9"/>
    <w:pPr>
      <w:numPr>
        <w:numId w:val="5"/>
      </w:numPr>
      <w:tabs>
        <w:tab w:val="left" w:pos="567"/>
      </w:tabs>
      <w:spacing w:after="240"/>
      <w:contextualSpacing/>
    </w:pPr>
  </w:style>
  <w:style w:type="paragraph" w:styleId="ListBullet2">
    <w:name w:val="List Bullet 2"/>
    <w:basedOn w:val="Normal"/>
    <w:uiPriority w:val="1"/>
    <w:rsid w:val="001270D9"/>
    <w:pPr>
      <w:numPr>
        <w:ilvl w:val="1"/>
        <w:numId w:val="5"/>
      </w:numPr>
      <w:tabs>
        <w:tab w:val="left" w:pos="907"/>
      </w:tabs>
      <w:spacing w:after="240"/>
      <w:contextualSpacing/>
    </w:pPr>
  </w:style>
  <w:style w:type="paragraph" w:styleId="ListBullet3">
    <w:name w:val="List Bullet 3"/>
    <w:basedOn w:val="Normal"/>
    <w:uiPriority w:val="1"/>
    <w:rsid w:val="001270D9"/>
    <w:pPr>
      <w:numPr>
        <w:ilvl w:val="2"/>
        <w:numId w:val="5"/>
      </w:numPr>
      <w:tabs>
        <w:tab w:val="left" w:pos="1247"/>
      </w:tabs>
      <w:spacing w:after="240"/>
      <w:contextualSpacing/>
    </w:pPr>
  </w:style>
  <w:style w:type="paragraph" w:styleId="ListBullet4">
    <w:name w:val="List Bullet 4"/>
    <w:basedOn w:val="Normal"/>
    <w:uiPriority w:val="1"/>
    <w:rsid w:val="001270D9"/>
    <w:pPr>
      <w:numPr>
        <w:ilvl w:val="3"/>
        <w:numId w:val="5"/>
      </w:numPr>
      <w:tabs>
        <w:tab w:val="clear" w:pos="1587"/>
        <w:tab w:val="left" w:pos="1588"/>
      </w:tabs>
      <w:spacing w:after="240"/>
      <w:contextualSpacing/>
    </w:pPr>
  </w:style>
  <w:style w:type="paragraph" w:styleId="ListBullet5">
    <w:name w:val="List Bullet 5"/>
    <w:basedOn w:val="Normal"/>
    <w:uiPriority w:val="1"/>
    <w:rsid w:val="001270D9"/>
    <w:pPr>
      <w:numPr>
        <w:ilvl w:val="4"/>
        <w:numId w:val="5"/>
      </w:numPr>
      <w:tabs>
        <w:tab w:val="left" w:pos="1928"/>
      </w:tabs>
      <w:spacing w:after="240"/>
      <w:contextualSpacing/>
    </w:pPr>
  </w:style>
  <w:style w:type="paragraph" w:styleId="ListParagraph">
    <w:name w:val="List Paragraph"/>
    <w:basedOn w:val="Normal"/>
    <w:uiPriority w:val="59"/>
    <w:semiHidden/>
    <w:qFormat/>
    <w:rsid w:val="001270D9"/>
    <w:pPr>
      <w:ind w:left="720"/>
      <w:contextualSpacing/>
    </w:pPr>
  </w:style>
  <w:style w:type="numbering" w:customStyle="1" w:styleId="ListBullets">
    <w:name w:val="ListBullets"/>
    <w:uiPriority w:val="99"/>
    <w:rsid w:val="001270D9"/>
    <w:pPr>
      <w:numPr>
        <w:numId w:val="7"/>
      </w:numPr>
    </w:pPr>
  </w:style>
  <w:style w:type="paragraph" w:customStyle="1" w:styleId="Quotation">
    <w:name w:val="Quotation"/>
    <w:basedOn w:val="Normal"/>
    <w:uiPriority w:val="5"/>
    <w:qFormat/>
    <w:rsid w:val="001270D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70D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270D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70D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1270D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70D9"/>
    <w:pPr>
      <w:spacing w:after="240"/>
      <w:outlineLvl w:val="1"/>
    </w:pPr>
    <w:rPr>
      <w:b/>
      <w:color w:val="006283"/>
    </w:rPr>
  </w:style>
  <w:style w:type="paragraph" w:customStyle="1" w:styleId="SummaryText">
    <w:name w:val="SummaryText"/>
    <w:basedOn w:val="Normal"/>
    <w:uiPriority w:val="4"/>
    <w:qFormat/>
    <w:rsid w:val="001270D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270D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70D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270D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70D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1270D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70D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70D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70D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70D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70D9"/>
    <w:pPr>
      <w:spacing w:before="240"/>
      <w:jc w:val="center"/>
    </w:pPr>
    <w:rPr>
      <w:rFonts w:eastAsia="Times New Roman" w:cs="Times New Roman"/>
      <w:b/>
      <w:bCs/>
      <w:szCs w:val="28"/>
      <w:lang w:eastAsia="en-GB"/>
    </w:rPr>
  </w:style>
  <w:style w:type="table" w:customStyle="1" w:styleId="WTOBox1">
    <w:name w:val="WTOBox1"/>
    <w:basedOn w:val="TableNormal"/>
    <w:uiPriority w:val="99"/>
    <w:rsid w:val="001270D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70D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270D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270D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270D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27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70D9"/>
    <w:pPr>
      <w:tabs>
        <w:tab w:val="left" w:pos="851"/>
      </w:tabs>
      <w:ind w:left="851" w:hanging="851"/>
      <w:jc w:val="left"/>
    </w:pPr>
    <w:rPr>
      <w:sz w:val="16"/>
    </w:rPr>
  </w:style>
  <w:style w:type="character" w:styleId="Hyperlink">
    <w:name w:val="Hyperlink"/>
    <w:basedOn w:val="DefaultParagraphFont"/>
    <w:uiPriority w:val="9"/>
    <w:unhideWhenUsed/>
    <w:rsid w:val="001270D9"/>
    <w:rPr>
      <w:color w:val="0000FF" w:themeColor="hyperlink"/>
      <w:u w:val="single"/>
      <w:lang w:val="en-GB"/>
    </w:rPr>
  </w:style>
  <w:style w:type="paragraph" w:styleId="Bibliography">
    <w:name w:val="Bibliography"/>
    <w:basedOn w:val="Normal"/>
    <w:next w:val="Normal"/>
    <w:uiPriority w:val="49"/>
    <w:semiHidden/>
    <w:unhideWhenUsed/>
    <w:rsid w:val="001270D9"/>
  </w:style>
  <w:style w:type="paragraph" w:styleId="BlockText">
    <w:name w:val="Block Text"/>
    <w:basedOn w:val="Normal"/>
    <w:uiPriority w:val="99"/>
    <w:semiHidden/>
    <w:unhideWhenUsed/>
    <w:rsid w:val="001270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70D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70D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1270D9"/>
    <w:pPr>
      <w:spacing w:after="120"/>
      <w:ind w:left="283"/>
    </w:pPr>
  </w:style>
  <w:style w:type="character" w:customStyle="1" w:styleId="BodyTextIndentChar">
    <w:name w:val="Body Text Indent Char"/>
    <w:basedOn w:val="DefaultParagraphFont"/>
    <w:link w:val="BodyTextIndent"/>
    <w:uiPriority w:val="99"/>
    <w:semiHidden/>
    <w:rsid w:val="001270D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1270D9"/>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70D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1270D9"/>
    <w:pPr>
      <w:spacing w:after="120" w:line="480" w:lineRule="auto"/>
      <w:ind w:left="283"/>
    </w:pPr>
  </w:style>
  <w:style w:type="character" w:customStyle="1" w:styleId="BodyTextIndent2Char">
    <w:name w:val="Body Text Indent 2 Char"/>
    <w:basedOn w:val="DefaultParagraphFont"/>
    <w:link w:val="BodyTextIndent2"/>
    <w:uiPriority w:val="99"/>
    <w:semiHidden/>
    <w:rsid w:val="001270D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1270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70D9"/>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1270D9"/>
    <w:rPr>
      <w:b/>
      <w:bCs/>
      <w:smallCaps/>
      <w:spacing w:val="5"/>
      <w:lang w:val="en-GB"/>
    </w:rPr>
  </w:style>
  <w:style w:type="paragraph" w:styleId="Closing">
    <w:name w:val="Closing"/>
    <w:basedOn w:val="Normal"/>
    <w:link w:val="ClosingChar"/>
    <w:uiPriority w:val="99"/>
    <w:semiHidden/>
    <w:unhideWhenUsed/>
    <w:rsid w:val="001270D9"/>
    <w:pPr>
      <w:ind w:left="4252"/>
    </w:pPr>
  </w:style>
  <w:style w:type="character" w:customStyle="1" w:styleId="ClosingChar">
    <w:name w:val="Closing Char"/>
    <w:basedOn w:val="DefaultParagraphFont"/>
    <w:link w:val="Closing"/>
    <w:uiPriority w:val="99"/>
    <w:semiHidden/>
    <w:rsid w:val="001270D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1270D9"/>
    <w:rPr>
      <w:sz w:val="16"/>
      <w:szCs w:val="16"/>
      <w:lang w:val="en-GB"/>
    </w:rPr>
  </w:style>
  <w:style w:type="paragraph" w:styleId="CommentText">
    <w:name w:val="annotation text"/>
    <w:basedOn w:val="Normal"/>
    <w:link w:val="CommentTextChar"/>
    <w:uiPriority w:val="99"/>
    <w:unhideWhenUsed/>
    <w:rsid w:val="001270D9"/>
    <w:rPr>
      <w:sz w:val="20"/>
      <w:szCs w:val="20"/>
    </w:rPr>
  </w:style>
  <w:style w:type="character" w:customStyle="1" w:styleId="CommentTextChar">
    <w:name w:val="Comment Text Char"/>
    <w:basedOn w:val="DefaultParagraphFont"/>
    <w:link w:val="CommentText"/>
    <w:uiPriority w:val="99"/>
    <w:rsid w:val="001270D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1270D9"/>
    <w:rPr>
      <w:b/>
      <w:bCs/>
    </w:rPr>
  </w:style>
  <w:style w:type="character" w:customStyle="1" w:styleId="CommentSubjectChar">
    <w:name w:val="Comment Subject Char"/>
    <w:basedOn w:val="CommentTextChar"/>
    <w:link w:val="CommentSubject"/>
    <w:uiPriority w:val="99"/>
    <w:rsid w:val="001270D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1270D9"/>
  </w:style>
  <w:style w:type="character" w:customStyle="1" w:styleId="DateChar">
    <w:name w:val="Date Char"/>
    <w:basedOn w:val="DefaultParagraphFont"/>
    <w:link w:val="Date"/>
    <w:uiPriority w:val="99"/>
    <w:semiHidden/>
    <w:rsid w:val="001270D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1270D9"/>
    <w:rPr>
      <w:rFonts w:ascii="Tahoma" w:hAnsi="Tahoma" w:cs="Tahoma"/>
      <w:sz w:val="16"/>
      <w:szCs w:val="16"/>
    </w:rPr>
  </w:style>
  <w:style w:type="character" w:customStyle="1" w:styleId="DocumentMapChar">
    <w:name w:val="Document Map Char"/>
    <w:basedOn w:val="DefaultParagraphFont"/>
    <w:link w:val="DocumentMap"/>
    <w:uiPriority w:val="99"/>
    <w:semiHidden/>
    <w:rsid w:val="001270D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1270D9"/>
  </w:style>
  <w:style w:type="character" w:customStyle="1" w:styleId="E-mailSignatureChar">
    <w:name w:val="E-mail Signature Char"/>
    <w:basedOn w:val="DefaultParagraphFont"/>
    <w:link w:val="E-mailSignature"/>
    <w:uiPriority w:val="99"/>
    <w:semiHidden/>
    <w:rsid w:val="001270D9"/>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1270D9"/>
    <w:rPr>
      <w:i/>
      <w:iCs/>
      <w:lang w:val="en-GB"/>
    </w:rPr>
  </w:style>
  <w:style w:type="paragraph" w:styleId="EnvelopeAddress">
    <w:name w:val="envelope address"/>
    <w:basedOn w:val="Normal"/>
    <w:uiPriority w:val="99"/>
    <w:semiHidden/>
    <w:unhideWhenUsed/>
    <w:rsid w:val="001270D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70D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70D9"/>
    <w:rPr>
      <w:color w:val="800080" w:themeColor="followedHyperlink"/>
      <w:u w:val="single"/>
      <w:lang w:val="en-GB"/>
    </w:rPr>
  </w:style>
  <w:style w:type="character" w:styleId="HTMLAcronym">
    <w:name w:val="HTML Acronym"/>
    <w:basedOn w:val="DefaultParagraphFont"/>
    <w:uiPriority w:val="99"/>
    <w:semiHidden/>
    <w:unhideWhenUsed/>
    <w:rsid w:val="001270D9"/>
    <w:rPr>
      <w:lang w:val="en-GB"/>
    </w:rPr>
  </w:style>
  <w:style w:type="paragraph" w:styleId="HTMLAddress">
    <w:name w:val="HTML Address"/>
    <w:basedOn w:val="Normal"/>
    <w:link w:val="HTMLAddressChar"/>
    <w:uiPriority w:val="99"/>
    <w:semiHidden/>
    <w:unhideWhenUsed/>
    <w:rsid w:val="001270D9"/>
    <w:rPr>
      <w:i/>
      <w:iCs/>
    </w:rPr>
  </w:style>
  <w:style w:type="character" w:customStyle="1" w:styleId="HTMLAddressChar">
    <w:name w:val="HTML Address Char"/>
    <w:basedOn w:val="DefaultParagraphFont"/>
    <w:link w:val="HTMLAddress"/>
    <w:uiPriority w:val="99"/>
    <w:semiHidden/>
    <w:rsid w:val="001270D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1270D9"/>
    <w:rPr>
      <w:i/>
      <w:iCs/>
      <w:lang w:val="en-GB"/>
    </w:rPr>
  </w:style>
  <w:style w:type="character" w:styleId="HTMLCode">
    <w:name w:val="HTML Code"/>
    <w:basedOn w:val="DefaultParagraphFont"/>
    <w:uiPriority w:val="99"/>
    <w:semiHidden/>
    <w:unhideWhenUsed/>
    <w:rsid w:val="001270D9"/>
    <w:rPr>
      <w:rFonts w:ascii="Consolas" w:hAnsi="Consolas" w:cs="Consolas"/>
      <w:sz w:val="20"/>
      <w:szCs w:val="20"/>
      <w:lang w:val="en-GB"/>
    </w:rPr>
  </w:style>
  <w:style w:type="character" w:styleId="HTMLDefinition">
    <w:name w:val="HTML Definition"/>
    <w:basedOn w:val="DefaultParagraphFont"/>
    <w:uiPriority w:val="99"/>
    <w:semiHidden/>
    <w:unhideWhenUsed/>
    <w:rsid w:val="001270D9"/>
    <w:rPr>
      <w:i/>
      <w:iCs/>
      <w:lang w:val="en-GB"/>
    </w:rPr>
  </w:style>
  <w:style w:type="character" w:styleId="HTMLKeyboard">
    <w:name w:val="HTML Keyboard"/>
    <w:basedOn w:val="DefaultParagraphFont"/>
    <w:uiPriority w:val="99"/>
    <w:semiHidden/>
    <w:unhideWhenUsed/>
    <w:rsid w:val="001270D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270D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70D9"/>
    <w:rPr>
      <w:rFonts w:ascii="Consolas" w:eastAsiaTheme="minorHAnsi" w:hAnsi="Consolas" w:cs="Consolas"/>
      <w:lang w:val="en-GB" w:eastAsia="en-US"/>
    </w:rPr>
  </w:style>
  <w:style w:type="character" w:styleId="HTMLSample">
    <w:name w:val="HTML Sample"/>
    <w:basedOn w:val="DefaultParagraphFont"/>
    <w:uiPriority w:val="99"/>
    <w:semiHidden/>
    <w:unhideWhenUsed/>
    <w:rsid w:val="001270D9"/>
    <w:rPr>
      <w:rFonts w:ascii="Consolas" w:hAnsi="Consolas" w:cs="Consolas"/>
      <w:sz w:val="24"/>
      <w:szCs w:val="24"/>
      <w:lang w:val="en-GB"/>
    </w:rPr>
  </w:style>
  <w:style w:type="character" w:styleId="HTMLTypewriter">
    <w:name w:val="HTML Typewriter"/>
    <w:basedOn w:val="DefaultParagraphFont"/>
    <w:uiPriority w:val="99"/>
    <w:semiHidden/>
    <w:unhideWhenUsed/>
    <w:rsid w:val="001270D9"/>
    <w:rPr>
      <w:rFonts w:ascii="Consolas" w:hAnsi="Consolas" w:cs="Consolas"/>
      <w:sz w:val="20"/>
      <w:szCs w:val="20"/>
      <w:lang w:val="en-GB"/>
    </w:rPr>
  </w:style>
  <w:style w:type="character" w:styleId="HTMLVariable">
    <w:name w:val="HTML Variable"/>
    <w:basedOn w:val="DefaultParagraphFont"/>
    <w:uiPriority w:val="99"/>
    <w:semiHidden/>
    <w:unhideWhenUsed/>
    <w:rsid w:val="001270D9"/>
    <w:rPr>
      <w:i/>
      <w:iCs/>
      <w:lang w:val="en-GB"/>
    </w:rPr>
  </w:style>
  <w:style w:type="paragraph" w:styleId="Index1">
    <w:name w:val="index 1"/>
    <w:basedOn w:val="Normal"/>
    <w:next w:val="Normal"/>
    <w:uiPriority w:val="99"/>
    <w:semiHidden/>
    <w:unhideWhenUsed/>
    <w:rsid w:val="001270D9"/>
    <w:pPr>
      <w:ind w:left="180" w:hanging="180"/>
    </w:pPr>
  </w:style>
  <w:style w:type="paragraph" w:styleId="Index2">
    <w:name w:val="index 2"/>
    <w:basedOn w:val="Normal"/>
    <w:next w:val="Normal"/>
    <w:uiPriority w:val="99"/>
    <w:semiHidden/>
    <w:unhideWhenUsed/>
    <w:rsid w:val="001270D9"/>
    <w:pPr>
      <w:ind w:left="360" w:hanging="180"/>
    </w:pPr>
  </w:style>
  <w:style w:type="paragraph" w:styleId="Index3">
    <w:name w:val="index 3"/>
    <w:basedOn w:val="Normal"/>
    <w:next w:val="Normal"/>
    <w:uiPriority w:val="99"/>
    <w:semiHidden/>
    <w:unhideWhenUsed/>
    <w:rsid w:val="001270D9"/>
    <w:pPr>
      <w:ind w:left="540" w:hanging="180"/>
    </w:pPr>
  </w:style>
  <w:style w:type="paragraph" w:styleId="Index4">
    <w:name w:val="index 4"/>
    <w:basedOn w:val="Normal"/>
    <w:next w:val="Normal"/>
    <w:uiPriority w:val="99"/>
    <w:semiHidden/>
    <w:unhideWhenUsed/>
    <w:rsid w:val="001270D9"/>
    <w:pPr>
      <w:ind w:left="720" w:hanging="180"/>
    </w:pPr>
  </w:style>
  <w:style w:type="paragraph" w:styleId="Index5">
    <w:name w:val="index 5"/>
    <w:basedOn w:val="Normal"/>
    <w:next w:val="Normal"/>
    <w:uiPriority w:val="99"/>
    <w:semiHidden/>
    <w:unhideWhenUsed/>
    <w:rsid w:val="001270D9"/>
    <w:pPr>
      <w:ind w:left="900" w:hanging="180"/>
    </w:pPr>
  </w:style>
  <w:style w:type="paragraph" w:styleId="Index6">
    <w:name w:val="index 6"/>
    <w:basedOn w:val="Normal"/>
    <w:next w:val="Normal"/>
    <w:uiPriority w:val="99"/>
    <w:semiHidden/>
    <w:unhideWhenUsed/>
    <w:rsid w:val="001270D9"/>
    <w:pPr>
      <w:ind w:left="1080" w:hanging="180"/>
    </w:pPr>
  </w:style>
  <w:style w:type="paragraph" w:styleId="Index7">
    <w:name w:val="index 7"/>
    <w:basedOn w:val="Normal"/>
    <w:next w:val="Normal"/>
    <w:uiPriority w:val="99"/>
    <w:semiHidden/>
    <w:unhideWhenUsed/>
    <w:rsid w:val="001270D9"/>
    <w:pPr>
      <w:ind w:left="1260" w:hanging="180"/>
    </w:pPr>
  </w:style>
  <w:style w:type="paragraph" w:styleId="Index8">
    <w:name w:val="index 8"/>
    <w:basedOn w:val="Normal"/>
    <w:next w:val="Normal"/>
    <w:uiPriority w:val="99"/>
    <w:semiHidden/>
    <w:unhideWhenUsed/>
    <w:rsid w:val="001270D9"/>
    <w:pPr>
      <w:ind w:left="1440" w:hanging="180"/>
    </w:pPr>
  </w:style>
  <w:style w:type="paragraph" w:styleId="Index9">
    <w:name w:val="index 9"/>
    <w:basedOn w:val="Normal"/>
    <w:next w:val="Normal"/>
    <w:uiPriority w:val="99"/>
    <w:semiHidden/>
    <w:unhideWhenUsed/>
    <w:rsid w:val="001270D9"/>
    <w:pPr>
      <w:ind w:left="1620" w:hanging="180"/>
    </w:pPr>
  </w:style>
  <w:style w:type="paragraph" w:styleId="IndexHeading">
    <w:name w:val="index heading"/>
    <w:basedOn w:val="Normal"/>
    <w:next w:val="Index1"/>
    <w:uiPriority w:val="99"/>
    <w:semiHidden/>
    <w:unhideWhenUsed/>
    <w:rsid w:val="001270D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70D9"/>
    <w:rPr>
      <w:b/>
      <w:bCs/>
      <w:i/>
      <w:iCs/>
      <w:color w:val="4F81BD" w:themeColor="accent1"/>
      <w:lang w:val="en-GB"/>
    </w:rPr>
  </w:style>
  <w:style w:type="paragraph" w:styleId="IntenseQuote">
    <w:name w:val="Intense Quote"/>
    <w:basedOn w:val="Normal"/>
    <w:next w:val="Normal"/>
    <w:link w:val="IntenseQuoteChar"/>
    <w:uiPriority w:val="59"/>
    <w:semiHidden/>
    <w:qFormat/>
    <w:rsid w:val="001270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70D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1270D9"/>
    <w:rPr>
      <w:b/>
      <w:bCs/>
      <w:smallCaps/>
      <w:color w:val="C0504D" w:themeColor="accent2"/>
      <w:spacing w:val="5"/>
      <w:u w:val="single"/>
      <w:lang w:val="en-GB"/>
    </w:rPr>
  </w:style>
  <w:style w:type="character" w:styleId="LineNumber">
    <w:name w:val="line number"/>
    <w:basedOn w:val="DefaultParagraphFont"/>
    <w:uiPriority w:val="99"/>
    <w:semiHidden/>
    <w:unhideWhenUsed/>
    <w:rsid w:val="001270D9"/>
    <w:rPr>
      <w:lang w:val="en-GB"/>
    </w:rPr>
  </w:style>
  <w:style w:type="paragraph" w:styleId="List">
    <w:name w:val="List"/>
    <w:basedOn w:val="Normal"/>
    <w:uiPriority w:val="99"/>
    <w:semiHidden/>
    <w:unhideWhenUsed/>
    <w:rsid w:val="001270D9"/>
    <w:pPr>
      <w:ind w:left="283" w:hanging="283"/>
      <w:contextualSpacing/>
    </w:pPr>
  </w:style>
  <w:style w:type="paragraph" w:styleId="List2">
    <w:name w:val="List 2"/>
    <w:basedOn w:val="Normal"/>
    <w:uiPriority w:val="99"/>
    <w:semiHidden/>
    <w:unhideWhenUsed/>
    <w:rsid w:val="001270D9"/>
    <w:pPr>
      <w:ind w:left="566" w:hanging="283"/>
      <w:contextualSpacing/>
    </w:pPr>
  </w:style>
  <w:style w:type="paragraph" w:styleId="List3">
    <w:name w:val="List 3"/>
    <w:basedOn w:val="Normal"/>
    <w:uiPriority w:val="99"/>
    <w:semiHidden/>
    <w:unhideWhenUsed/>
    <w:rsid w:val="001270D9"/>
    <w:pPr>
      <w:ind w:left="849" w:hanging="283"/>
      <w:contextualSpacing/>
    </w:pPr>
  </w:style>
  <w:style w:type="paragraph" w:styleId="List4">
    <w:name w:val="List 4"/>
    <w:basedOn w:val="Normal"/>
    <w:uiPriority w:val="99"/>
    <w:semiHidden/>
    <w:unhideWhenUsed/>
    <w:rsid w:val="001270D9"/>
    <w:pPr>
      <w:ind w:left="1132" w:hanging="283"/>
      <w:contextualSpacing/>
    </w:pPr>
  </w:style>
  <w:style w:type="paragraph" w:styleId="List5">
    <w:name w:val="List 5"/>
    <w:basedOn w:val="Normal"/>
    <w:uiPriority w:val="99"/>
    <w:semiHidden/>
    <w:unhideWhenUsed/>
    <w:rsid w:val="001270D9"/>
    <w:pPr>
      <w:ind w:left="1415" w:hanging="283"/>
      <w:contextualSpacing/>
    </w:pPr>
  </w:style>
  <w:style w:type="paragraph" w:styleId="ListContinue">
    <w:name w:val="List Continue"/>
    <w:basedOn w:val="Normal"/>
    <w:uiPriority w:val="99"/>
    <w:semiHidden/>
    <w:unhideWhenUsed/>
    <w:rsid w:val="001270D9"/>
    <w:pPr>
      <w:spacing w:after="120"/>
      <w:ind w:left="283"/>
      <w:contextualSpacing/>
    </w:pPr>
  </w:style>
  <w:style w:type="paragraph" w:styleId="ListContinue2">
    <w:name w:val="List Continue 2"/>
    <w:basedOn w:val="Normal"/>
    <w:uiPriority w:val="99"/>
    <w:semiHidden/>
    <w:unhideWhenUsed/>
    <w:rsid w:val="001270D9"/>
    <w:pPr>
      <w:spacing w:after="120"/>
      <w:ind w:left="566"/>
      <w:contextualSpacing/>
    </w:pPr>
  </w:style>
  <w:style w:type="paragraph" w:styleId="ListContinue3">
    <w:name w:val="List Continue 3"/>
    <w:basedOn w:val="Normal"/>
    <w:uiPriority w:val="99"/>
    <w:semiHidden/>
    <w:unhideWhenUsed/>
    <w:rsid w:val="001270D9"/>
    <w:pPr>
      <w:spacing w:after="120"/>
      <w:ind w:left="849"/>
      <w:contextualSpacing/>
    </w:pPr>
  </w:style>
  <w:style w:type="paragraph" w:styleId="ListContinue4">
    <w:name w:val="List Continue 4"/>
    <w:basedOn w:val="Normal"/>
    <w:uiPriority w:val="99"/>
    <w:semiHidden/>
    <w:unhideWhenUsed/>
    <w:rsid w:val="001270D9"/>
    <w:pPr>
      <w:spacing w:after="120"/>
      <w:ind w:left="1132"/>
      <w:contextualSpacing/>
    </w:pPr>
  </w:style>
  <w:style w:type="paragraph" w:styleId="ListContinue5">
    <w:name w:val="List Continue 5"/>
    <w:basedOn w:val="Normal"/>
    <w:uiPriority w:val="99"/>
    <w:semiHidden/>
    <w:unhideWhenUsed/>
    <w:rsid w:val="001270D9"/>
    <w:pPr>
      <w:spacing w:after="120"/>
      <w:ind w:left="1415"/>
      <w:contextualSpacing/>
    </w:pPr>
  </w:style>
  <w:style w:type="paragraph" w:styleId="ListNumber">
    <w:name w:val="List Number"/>
    <w:basedOn w:val="Normal"/>
    <w:uiPriority w:val="49"/>
    <w:semiHidden/>
    <w:unhideWhenUsed/>
    <w:rsid w:val="001270D9"/>
    <w:pPr>
      <w:numPr>
        <w:numId w:val="1"/>
      </w:numPr>
      <w:contextualSpacing/>
    </w:pPr>
  </w:style>
  <w:style w:type="paragraph" w:styleId="ListNumber2">
    <w:name w:val="List Number 2"/>
    <w:basedOn w:val="Normal"/>
    <w:uiPriority w:val="49"/>
    <w:semiHidden/>
    <w:unhideWhenUsed/>
    <w:rsid w:val="001270D9"/>
    <w:pPr>
      <w:numPr>
        <w:numId w:val="2"/>
      </w:numPr>
      <w:contextualSpacing/>
    </w:pPr>
  </w:style>
  <w:style w:type="paragraph" w:styleId="ListNumber3">
    <w:name w:val="List Number 3"/>
    <w:basedOn w:val="Normal"/>
    <w:uiPriority w:val="49"/>
    <w:semiHidden/>
    <w:unhideWhenUsed/>
    <w:rsid w:val="001270D9"/>
    <w:pPr>
      <w:contextualSpacing/>
    </w:pPr>
  </w:style>
  <w:style w:type="paragraph" w:styleId="ListNumber4">
    <w:name w:val="List Number 4"/>
    <w:basedOn w:val="Normal"/>
    <w:uiPriority w:val="49"/>
    <w:semiHidden/>
    <w:unhideWhenUsed/>
    <w:rsid w:val="001270D9"/>
    <w:pPr>
      <w:numPr>
        <w:numId w:val="4"/>
      </w:numPr>
      <w:contextualSpacing/>
    </w:pPr>
  </w:style>
  <w:style w:type="paragraph" w:styleId="ListNumber5">
    <w:name w:val="List Number 5"/>
    <w:basedOn w:val="Normal"/>
    <w:uiPriority w:val="49"/>
    <w:semiHidden/>
    <w:unhideWhenUsed/>
    <w:rsid w:val="001270D9"/>
    <w:pPr>
      <w:contextualSpacing/>
    </w:pPr>
  </w:style>
  <w:style w:type="paragraph" w:styleId="MacroText">
    <w:name w:val="macro"/>
    <w:link w:val="MacroTextChar"/>
    <w:uiPriority w:val="99"/>
    <w:semiHidden/>
    <w:unhideWhenUsed/>
    <w:rsid w:val="001270D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270D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1270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7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1270D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270D9"/>
    <w:rPr>
      <w:rFonts w:ascii="Times New Roman" w:hAnsi="Times New Roman" w:cs="Times New Roman"/>
      <w:sz w:val="24"/>
      <w:szCs w:val="24"/>
    </w:rPr>
  </w:style>
  <w:style w:type="paragraph" w:styleId="NormalIndent">
    <w:name w:val="Normal Indent"/>
    <w:basedOn w:val="Normal"/>
    <w:uiPriority w:val="99"/>
    <w:semiHidden/>
    <w:unhideWhenUsed/>
    <w:rsid w:val="001270D9"/>
    <w:pPr>
      <w:ind w:left="567"/>
    </w:pPr>
  </w:style>
  <w:style w:type="paragraph" w:styleId="NoteHeading">
    <w:name w:val="Note Heading"/>
    <w:basedOn w:val="Normal"/>
    <w:next w:val="Normal"/>
    <w:link w:val="NoteHeadingChar"/>
    <w:uiPriority w:val="99"/>
    <w:semiHidden/>
    <w:unhideWhenUsed/>
    <w:rsid w:val="001270D9"/>
  </w:style>
  <w:style w:type="character" w:customStyle="1" w:styleId="NoteHeadingChar">
    <w:name w:val="Note Heading Char"/>
    <w:basedOn w:val="DefaultParagraphFont"/>
    <w:link w:val="NoteHeading"/>
    <w:uiPriority w:val="99"/>
    <w:semiHidden/>
    <w:rsid w:val="001270D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1270D9"/>
    <w:rPr>
      <w:lang w:val="en-GB"/>
    </w:rPr>
  </w:style>
  <w:style w:type="character" w:styleId="PlaceholderText">
    <w:name w:val="Placeholder Text"/>
    <w:basedOn w:val="DefaultParagraphFont"/>
    <w:uiPriority w:val="99"/>
    <w:semiHidden/>
    <w:rsid w:val="001270D9"/>
    <w:rPr>
      <w:color w:val="808080"/>
      <w:lang w:val="en-GB"/>
    </w:rPr>
  </w:style>
  <w:style w:type="paragraph" w:styleId="PlainText">
    <w:name w:val="Plain Text"/>
    <w:basedOn w:val="Normal"/>
    <w:link w:val="PlainTextChar"/>
    <w:uiPriority w:val="99"/>
    <w:unhideWhenUsed/>
    <w:rsid w:val="001270D9"/>
    <w:rPr>
      <w:rFonts w:ascii="Consolas" w:hAnsi="Consolas" w:cs="Consolas"/>
      <w:sz w:val="21"/>
      <w:szCs w:val="21"/>
    </w:rPr>
  </w:style>
  <w:style w:type="character" w:customStyle="1" w:styleId="PlainTextChar">
    <w:name w:val="Plain Text Char"/>
    <w:basedOn w:val="DefaultParagraphFont"/>
    <w:link w:val="PlainText"/>
    <w:uiPriority w:val="99"/>
    <w:rsid w:val="001270D9"/>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1270D9"/>
    <w:rPr>
      <w:i/>
      <w:iCs/>
      <w:color w:val="000000" w:themeColor="text1"/>
    </w:rPr>
  </w:style>
  <w:style w:type="character" w:customStyle="1" w:styleId="QuoteChar">
    <w:name w:val="Quote Char"/>
    <w:basedOn w:val="DefaultParagraphFont"/>
    <w:link w:val="Quote"/>
    <w:uiPriority w:val="59"/>
    <w:rsid w:val="001270D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1270D9"/>
  </w:style>
  <w:style w:type="character" w:customStyle="1" w:styleId="SalutationChar">
    <w:name w:val="Salutation Char"/>
    <w:basedOn w:val="DefaultParagraphFont"/>
    <w:link w:val="Salutation"/>
    <w:uiPriority w:val="99"/>
    <w:semiHidden/>
    <w:rsid w:val="001270D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1270D9"/>
    <w:pPr>
      <w:ind w:left="4252"/>
    </w:pPr>
  </w:style>
  <w:style w:type="character" w:customStyle="1" w:styleId="SignatureChar">
    <w:name w:val="Signature Char"/>
    <w:basedOn w:val="DefaultParagraphFont"/>
    <w:link w:val="Signature"/>
    <w:uiPriority w:val="99"/>
    <w:semiHidden/>
    <w:rsid w:val="001270D9"/>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1270D9"/>
    <w:rPr>
      <w:b/>
      <w:bCs/>
      <w:lang w:val="en-GB"/>
    </w:rPr>
  </w:style>
  <w:style w:type="character" w:styleId="SubtleEmphasis">
    <w:name w:val="Subtle Emphasis"/>
    <w:basedOn w:val="DefaultParagraphFont"/>
    <w:uiPriority w:val="99"/>
    <w:semiHidden/>
    <w:qFormat/>
    <w:rsid w:val="001270D9"/>
    <w:rPr>
      <w:i/>
      <w:iCs/>
      <w:color w:val="808080" w:themeColor="text1" w:themeTint="7F"/>
      <w:lang w:val="en-GB"/>
    </w:rPr>
  </w:style>
  <w:style w:type="character" w:styleId="SubtleReference">
    <w:name w:val="Subtle Reference"/>
    <w:basedOn w:val="DefaultParagraphFont"/>
    <w:uiPriority w:val="99"/>
    <w:semiHidden/>
    <w:qFormat/>
    <w:rsid w:val="001270D9"/>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270D9"/>
    <w:pPr>
      <w:spacing w:after="240"/>
      <w:jc w:val="center"/>
    </w:pPr>
    <w:rPr>
      <w:rFonts w:eastAsia="Calibri" w:cs="Times New Roman"/>
      <w:color w:val="006283"/>
    </w:rPr>
  </w:style>
  <w:style w:type="character" w:styleId="UnresolvedMention">
    <w:name w:val="Unresolved Mention"/>
    <w:basedOn w:val="DefaultParagraphFont"/>
    <w:uiPriority w:val="99"/>
    <w:rsid w:val="006A1E93"/>
    <w:rPr>
      <w:color w:val="605E5C"/>
      <w:shd w:val="clear" w:color="auto" w:fill="E1DFDD"/>
      <w:lang w:val="en-GB"/>
    </w:rPr>
  </w:style>
  <w:style w:type="table" w:styleId="GridTable1Light">
    <w:name w:val="Grid Table 1 Light"/>
    <w:basedOn w:val="TableNormal"/>
    <w:uiPriority w:val="46"/>
    <w:rsid w:val="007F45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45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45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F45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F45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45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F45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F45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F45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F45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F45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F45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F45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F45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F4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F45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F45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F45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F45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F45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F45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F4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45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F45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F45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F45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F45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F45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F45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F4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F45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F45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F45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F45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F45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F45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F4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F45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F45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F45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F45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F45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F45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F454C"/>
    <w:rPr>
      <w:color w:val="2B579A"/>
      <w:shd w:val="clear" w:color="auto" w:fill="E1DFDD"/>
      <w:lang w:val="en-GB"/>
    </w:rPr>
  </w:style>
  <w:style w:type="table" w:styleId="ListTable1Light">
    <w:name w:val="List Table 1 Light"/>
    <w:basedOn w:val="TableNormal"/>
    <w:uiPriority w:val="46"/>
    <w:rsid w:val="007F45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F45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F45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F45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F45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F45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F45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F45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F45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F45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F45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F45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F45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F45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F45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F45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F45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F45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F45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F45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F45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F4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F45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F45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F45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F45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F45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F45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F45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F45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F45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F45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F45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F45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F45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F45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F45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F45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F45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F45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F45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F45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F45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F45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F45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F45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F45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F45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F45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F454C"/>
    <w:rPr>
      <w:color w:val="2B579A"/>
      <w:shd w:val="clear" w:color="auto" w:fill="E1DFDD"/>
      <w:lang w:val="en-GB"/>
    </w:rPr>
  </w:style>
  <w:style w:type="table" w:styleId="PlainTable1">
    <w:name w:val="Plain Table 1"/>
    <w:basedOn w:val="TableNormal"/>
    <w:uiPriority w:val="41"/>
    <w:rsid w:val="007F45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45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45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45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45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F454C"/>
    <w:rPr>
      <w:u w:val="dotted"/>
      <w:lang w:val="en-GB"/>
    </w:rPr>
  </w:style>
  <w:style w:type="character" w:styleId="SmartLink">
    <w:name w:val="Smart Link"/>
    <w:basedOn w:val="DefaultParagraphFont"/>
    <w:uiPriority w:val="99"/>
    <w:semiHidden/>
    <w:unhideWhenUsed/>
    <w:rsid w:val="007F454C"/>
    <w:rPr>
      <w:color w:val="0000FF"/>
      <w:u w:val="single"/>
      <w:shd w:val="clear" w:color="auto" w:fill="F3F2F1"/>
      <w:lang w:val="en-GB"/>
    </w:rPr>
  </w:style>
  <w:style w:type="table" w:styleId="TableGridLight">
    <w:name w:val="Grid Table Light"/>
    <w:basedOn w:val="TableNormal"/>
    <w:uiPriority w:val="40"/>
    <w:rsid w:val="007F45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ery">
    <w:name w:val="Query"/>
    <w:qFormat/>
    <w:rsid w:val="001270D9"/>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SLV/21_4300_00_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artec.gob.s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onsultasreglamento@osartec.gob.s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omia.gob.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co@economia.gob.s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422</Words>
  <Characters>2594</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2021-07-08T09:47:00Z</dcterms:created>
  <dcterms:modified xsi:type="dcterms:W3CDTF">2021-07-09T13:44:00Z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593219a3-b037-42b9-8a08-ce8a9a96933d</vt:lpwstr>
  </property>
  <property fmtid="{D5CDD505-2E9C-101B-9397-08002B2CF9AE}" pid="3" name="WTOCLASSIFICATION">
    <vt:lpwstr>WTO OFFICIAL</vt:lpwstr>
  </property>
</Properties>
</file>