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6B3E" w14:textId="77777777" w:rsidR="00EA4725" w:rsidRPr="00441372" w:rsidRDefault="00901F7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30553" w14:paraId="01D32886" w14:textId="77777777" w:rsidTr="00F3021D">
        <w:tc>
          <w:tcPr>
            <w:tcW w:w="707" w:type="dxa"/>
            <w:tcBorders>
              <w:bottom w:val="single" w:sz="6" w:space="0" w:color="auto"/>
            </w:tcBorders>
            <w:shd w:val="clear" w:color="auto" w:fill="auto"/>
          </w:tcPr>
          <w:p w14:paraId="005E278F" w14:textId="77777777" w:rsidR="00EA4725" w:rsidRPr="00441372" w:rsidRDefault="00901F7C" w:rsidP="00441372">
            <w:pPr>
              <w:spacing w:before="120" w:after="120"/>
              <w:jc w:val="left"/>
            </w:pPr>
            <w:r w:rsidRPr="00441372">
              <w:rPr>
                <w:b/>
              </w:rPr>
              <w:t>1.</w:t>
            </w:r>
          </w:p>
        </w:tc>
        <w:tc>
          <w:tcPr>
            <w:tcW w:w="8320" w:type="dxa"/>
            <w:tcBorders>
              <w:bottom w:val="single" w:sz="6" w:space="0" w:color="auto"/>
            </w:tcBorders>
            <w:shd w:val="clear" w:color="auto" w:fill="auto"/>
          </w:tcPr>
          <w:p w14:paraId="37203A25" w14:textId="77777777" w:rsidR="00EA4725" w:rsidRPr="00441372" w:rsidRDefault="00901F7C" w:rsidP="00441372">
            <w:pPr>
              <w:spacing w:before="120" w:after="120"/>
            </w:pPr>
            <w:r w:rsidRPr="00441372">
              <w:rPr>
                <w:b/>
              </w:rPr>
              <w:t>Notifying Member:</w:t>
            </w:r>
            <w:r w:rsidRPr="0065690F">
              <w:t xml:space="preserve"> </w:t>
            </w:r>
            <w:r w:rsidRPr="0065690F">
              <w:rPr>
                <w:u w:val="single"/>
              </w:rPr>
              <w:t>TÜRKIYE</w:t>
            </w:r>
          </w:p>
          <w:p w14:paraId="6A6362D3" w14:textId="77777777" w:rsidR="00EA4725" w:rsidRPr="00441372" w:rsidRDefault="00901F7C" w:rsidP="00441372">
            <w:pPr>
              <w:spacing w:after="120"/>
            </w:pPr>
            <w:r w:rsidRPr="00441372">
              <w:rPr>
                <w:b/>
                <w:bCs/>
              </w:rPr>
              <w:t>If applicable, name of local government involved:</w:t>
            </w:r>
            <w:r w:rsidRPr="0065690F">
              <w:rPr>
                <w:bCs/>
              </w:rPr>
              <w:t xml:space="preserve"> </w:t>
            </w:r>
          </w:p>
        </w:tc>
      </w:tr>
      <w:tr w:rsidR="00E30553" w14:paraId="353D3AAE" w14:textId="77777777" w:rsidTr="00F3021D">
        <w:tc>
          <w:tcPr>
            <w:tcW w:w="707" w:type="dxa"/>
            <w:tcBorders>
              <w:top w:val="single" w:sz="6" w:space="0" w:color="auto"/>
              <w:bottom w:val="single" w:sz="6" w:space="0" w:color="auto"/>
            </w:tcBorders>
            <w:shd w:val="clear" w:color="auto" w:fill="auto"/>
          </w:tcPr>
          <w:p w14:paraId="1CC6576D" w14:textId="77777777" w:rsidR="00EA4725" w:rsidRPr="00441372" w:rsidRDefault="00901F7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014B3AA" w14:textId="77777777" w:rsidR="00EA4725" w:rsidRPr="00441372" w:rsidRDefault="00901F7C" w:rsidP="00441372">
            <w:pPr>
              <w:spacing w:before="120" w:after="120"/>
            </w:pPr>
            <w:r w:rsidRPr="00441372">
              <w:rPr>
                <w:b/>
              </w:rPr>
              <w:t>Agency responsible:</w:t>
            </w:r>
            <w:r w:rsidRPr="0065690F">
              <w:t xml:space="preserve"> Ministry of Agriculture and Forestry / General Directorate of Food and Control</w:t>
            </w:r>
          </w:p>
        </w:tc>
      </w:tr>
      <w:tr w:rsidR="00E30553" w14:paraId="2C503AAD" w14:textId="77777777" w:rsidTr="00F3021D">
        <w:tc>
          <w:tcPr>
            <w:tcW w:w="707" w:type="dxa"/>
            <w:tcBorders>
              <w:top w:val="single" w:sz="6" w:space="0" w:color="auto"/>
              <w:bottom w:val="single" w:sz="6" w:space="0" w:color="auto"/>
            </w:tcBorders>
            <w:shd w:val="clear" w:color="auto" w:fill="auto"/>
          </w:tcPr>
          <w:p w14:paraId="0900E85A" w14:textId="77777777" w:rsidR="00EA4725" w:rsidRPr="00441372" w:rsidRDefault="00901F7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2DE7C39" w14:textId="77777777" w:rsidR="00EA4725" w:rsidRPr="00441372" w:rsidRDefault="00901F7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Eggs</w:t>
            </w:r>
          </w:p>
        </w:tc>
      </w:tr>
      <w:tr w:rsidR="00E30553" w14:paraId="1EF146A3" w14:textId="77777777" w:rsidTr="00F3021D">
        <w:tc>
          <w:tcPr>
            <w:tcW w:w="707" w:type="dxa"/>
            <w:tcBorders>
              <w:top w:val="single" w:sz="6" w:space="0" w:color="auto"/>
              <w:bottom w:val="single" w:sz="6" w:space="0" w:color="auto"/>
            </w:tcBorders>
            <w:shd w:val="clear" w:color="auto" w:fill="auto"/>
          </w:tcPr>
          <w:p w14:paraId="1CE7B985" w14:textId="77777777" w:rsidR="00EA4725" w:rsidRPr="00441372" w:rsidRDefault="00901F7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0C4F66B" w14:textId="77777777" w:rsidR="00EA4725" w:rsidRPr="00441372" w:rsidRDefault="00901F7C" w:rsidP="00441372">
            <w:pPr>
              <w:spacing w:before="120" w:after="120"/>
              <w:rPr>
                <w:b/>
                <w:bCs/>
              </w:rPr>
            </w:pPr>
            <w:r w:rsidRPr="00441372">
              <w:rPr>
                <w:b/>
              </w:rPr>
              <w:t>Regions or countries likely to be affected, to the extent relevant or practicable</w:t>
            </w:r>
            <w:r w:rsidRPr="00441372">
              <w:rPr>
                <w:b/>
                <w:bCs/>
              </w:rPr>
              <w:t>:</w:t>
            </w:r>
          </w:p>
          <w:p w14:paraId="1F2E04D8" w14:textId="77777777" w:rsidR="00EA4725" w:rsidRPr="00441372" w:rsidRDefault="00901F7C" w:rsidP="00441372">
            <w:pPr>
              <w:spacing w:after="120"/>
              <w:ind w:left="607" w:hanging="607"/>
              <w:rPr>
                <w:b/>
              </w:rPr>
            </w:pPr>
            <w:r w:rsidRPr="00441372">
              <w:rPr>
                <w:b/>
              </w:rPr>
              <w:t>[X]</w:t>
            </w:r>
            <w:r w:rsidRPr="00441372">
              <w:rPr>
                <w:b/>
              </w:rPr>
              <w:tab/>
              <w:t>All trading partners</w:t>
            </w:r>
            <w:r w:rsidRPr="0065690F">
              <w:t xml:space="preserve"> </w:t>
            </w:r>
          </w:p>
          <w:p w14:paraId="437C9F1F" w14:textId="77777777" w:rsidR="00EA4725" w:rsidRPr="00441372" w:rsidRDefault="00901F7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E30553" w14:paraId="4FC7A34E" w14:textId="77777777" w:rsidTr="00F3021D">
        <w:tc>
          <w:tcPr>
            <w:tcW w:w="707" w:type="dxa"/>
            <w:tcBorders>
              <w:top w:val="single" w:sz="6" w:space="0" w:color="auto"/>
              <w:bottom w:val="single" w:sz="6" w:space="0" w:color="auto"/>
            </w:tcBorders>
            <w:shd w:val="clear" w:color="auto" w:fill="auto"/>
          </w:tcPr>
          <w:p w14:paraId="292F9942" w14:textId="77777777" w:rsidR="00EA4725" w:rsidRPr="00441372" w:rsidRDefault="00901F7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2173BBD" w14:textId="77777777" w:rsidR="00EA4725" w:rsidRPr="00441372" w:rsidRDefault="00901F7C" w:rsidP="00441372">
            <w:pPr>
              <w:spacing w:before="120" w:after="120"/>
            </w:pPr>
            <w:r w:rsidRPr="00441372">
              <w:rPr>
                <w:b/>
              </w:rPr>
              <w:t>Title of the notified document:</w:t>
            </w:r>
            <w:r w:rsidRPr="0065690F">
              <w:t xml:space="preserve"> Turkish Food Codex Communiqué on Eggs (2024/7)</w:t>
            </w:r>
            <w:r w:rsidR="007E510C" w:rsidRPr="00441372">
              <w:t>.</w:t>
            </w:r>
            <w:r w:rsidRPr="00441372">
              <w:rPr>
                <w:b/>
              </w:rPr>
              <w:t xml:space="preserve"> Language(s):</w:t>
            </w:r>
            <w:r w:rsidRPr="0065690F">
              <w:t xml:space="preserve"> Turkish</w:t>
            </w:r>
            <w:r w:rsidR="007E510C" w:rsidRPr="00441372">
              <w:rPr>
                <w:bCs/>
              </w:rPr>
              <w:t>.</w:t>
            </w:r>
            <w:r w:rsidRPr="00441372">
              <w:t xml:space="preserve"> </w:t>
            </w:r>
            <w:r w:rsidRPr="00441372">
              <w:rPr>
                <w:b/>
              </w:rPr>
              <w:t>Number of pages:</w:t>
            </w:r>
            <w:r w:rsidRPr="0065690F">
              <w:t xml:space="preserve"> 6</w:t>
            </w:r>
          </w:p>
          <w:p w14:paraId="705B956D" w14:textId="77777777" w:rsidR="00EA4725" w:rsidRPr="00441372" w:rsidRDefault="000875A3" w:rsidP="00D341EA">
            <w:hyperlink r:id="rId8" w:tgtFrame="_blank" w:history="1">
              <w:r w:rsidR="00901F7C" w:rsidRPr="00441372">
                <w:rPr>
                  <w:color w:val="0000FF"/>
                  <w:u w:val="single"/>
                </w:rPr>
                <w:t>https://www.tarimorman.gov.tr/GKGM/Duyuru/584/Mevzuat-Taslagi-Tgk-Yumurta-Tebligi</w:t>
              </w:r>
            </w:hyperlink>
          </w:p>
          <w:p w14:paraId="048079A7" w14:textId="77777777" w:rsidR="00EA4725" w:rsidRPr="00441372" w:rsidRDefault="000875A3" w:rsidP="00441372">
            <w:pPr>
              <w:spacing w:after="120"/>
            </w:pPr>
            <w:hyperlink r:id="rId9" w:tgtFrame="_blank" w:history="1">
              <w:r w:rsidR="00901F7C" w:rsidRPr="00441372">
                <w:rPr>
                  <w:color w:val="0000FF"/>
                  <w:u w:val="single"/>
                </w:rPr>
                <w:t>https://members.wto.org/crnattachments/2024/SPS/TUR/24_05450_00_x.pdf</w:t>
              </w:r>
            </w:hyperlink>
          </w:p>
        </w:tc>
      </w:tr>
      <w:tr w:rsidR="00E30553" w14:paraId="380E7A67" w14:textId="77777777" w:rsidTr="00F3021D">
        <w:tc>
          <w:tcPr>
            <w:tcW w:w="707" w:type="dxa"/>
            <w:tcBorders>
              <w:top w:val="single" w:sz="6" w:space="0" w:color="auto"/>
              <w:bottom w:val="single" w:sz="6" w:space="0" w:color="auto"/>
            </w:tcBorders>
            <w:shd w:val="clear" w:color="auto" w:fill="auto"/>
          </w:tcPr>
          <w:p w14:paraId="38D0C48C" w14:textId="77777777" w:rsidR="00EA4725" w:rsidRPr="00441372" w:rsidRDefault="00901F7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C110733" w14:textId="77777777" w:rsidR="00EA4725" w:rsidRPr="00441372" w:rsidRDefault="00901F7C" w:rsidP="00441372">
            <w:pPr>
              <w:spacing w:before="120" w:after="120"/>
            </w:pPr>
            <w:r w:rsidRPr="00441372">
              <w:rPr>
                <w:b/>
              </w:rPr>
              <w:t>Description of content:</w:t>
            </w:r>
            <w:r w:rsidRPr="0065690F">
              <w:t xml:space="preserve"> The purpose of this Communiqué is to determine the features to be taken into account in packaging, preservation, storage, transportation and marketing of shell eggs obtained from laying hens in a technical and hygienic manner.</w:t>
            </w:r>
          </w:p>
          <w:p w14:paraId="744E0F48" w14:textId="7B22B501" w:rsidR="00E30553" w:rsidRPr="0065690F" w:rsidRDefault="00901F7C" w:rsidP="00441372">
            <w:pPr>
              <w:spacing w:before="120" w:after="120"/>
            </w:pPr>
            <w:r w:rsidRPr="0065690F">
              <w:t xml:space="preserve">This Communiqué covers eggs obtained from chicken (Gallus </w:t>
            </w:r>
            <w:proofErr w:type="spellStart"/>
            <w:r w:rsidRPr="0065690F">
              <w:t>gallus</w:t>
            </w:r>
            <w:proofErr w:type="spellEnd"/>
            <w:r w:rsidRPr="0065690F">
              <w:t xml:space="preserve"> var. </w:t>
            </w:r>
            <w:proofErr w:type="spellStart"/>
            <w:r w:rsidRPr="0065690F">
              <w:t>domesticus</w:t>
            </w:r>
            <w:proofErr w:type="spellEnd"/>
            <w:r w:rsidRPr="0065690F">
              <w:t>). It</w:t>
            </w:r>
            <w:r w:rsidR="00D341EA">
              <w:t> </w:t>
            </w:r>
            <w:r w:rsidRPr="0065690F">
              <w:t>does not cover eggs and egg products from other poultry and incubated and cooked eggs.</w:t>
            </w:r>
          </w:p>
          <w:p w14:paraId="71AD429A" w14:textId="77777777" w:rsidR="00E30553" w:rsidRPr="0065690F" w:rsidRDefault="00901F7C" w:rsidP="00441372">
            <w:pPr>
              <w:spacing w:before="120" w:after="120"/>
            </w:pPr>
            <w:r w:rsidRPr="0065690F">
              <w:t>The Communiqué is largely compatible with the relevant EU legislation.</w:t>
            </w:r>
          </w:p>
          <w:p w14:paraId="1EE0FB1E" w14:textId="77777777" w:rsidR="00E30553" w:rsidRPr="0065690F" w:rsidRDefault="00901F7C" w:rsidP="00441372">
            <w:pPr>
              <w:spacing w:before="120" w:after="120"/>
            </w:pPr>
            <w:r w:rsidRPr="0065690F">
              <w:t>This Communiqué repeals the Turkish Food Codex Communiqué on Eggs (Communiqué No: 2014/55) published in the Official Gazette dated 20.12.2014 and numbered 29211.</w:t>
            </w:r>
          </w:p>
        </w:tc>
      </w:tr>
      <w:tr w:rsidR="00E30553" w14:paraId="3A38C633" w14:textId="77777777" w:rsidTr="00F3021D">
        <w:tc>
          <w:tcPr>
            <w:tcW w:w="707" w:type="dxa"/>
            <w:tcBorders>
              <w:top w:val="single" w:sz="6" w:space="0" w:color="auto"/>
              <w:bottom w:val="single" w:sz="6" w:space="0" w:color="auto"/>
            </w:tcBorders>
            <w:shd w:val="clear" w:color="auto" w:fill="auto"/>
          </w:tcPr>
          <w:p w14:paraId="1E7A865B" w14:textId="77777777" w:rsidR="00EA4725" w:rsidRPr="00441372" w:rsidRDefault="00901F7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D8108BB" w14:textId="77777777" w:rsidR="00EA4725" w:rsidRPr="00441372" w:rsidRDefault="00901F7C"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E30553" w14:paraId="7ACFD0A7" w14:textId="77777777" w:rsidTr="00F3021D">
        <w:tc>
          <w:tcPr>
            <w:tcW w:w="707" w:type="dxa"/>
            <w:tcBorders>
              <w:top w:val="single" w:sz="6" w:space="0" w:color="auto"/>
              <w:bottom w:val="single" w:sz="6" w:space="0" w:color="auto"/>
            </w:tcBorders>
            <w:shd w:val="clear" w:color="auto" w:fill="auto"/>
          </w:tcPr>
          <w:p w14:paraId="2F186B52" w14:textId="77777777" w:rsidR="00EA4725" w:rsidRPr="00441372" w:rsidRDefault="00901F7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6D9E5A1" w14:textId="77777777" w:rsidR="00EA4725" w:rsidRPr="00441372" w:rsidRDefault="00901F7C" w:rsidP="00441372">
            <w:pPr>
              <w:spacing w:before="120" w:after="120"/>
            </w:pPr>
            <w:r w:rsidRPr="00441372">
              <w:rPr>
                <w:b/>
              </w:rPr>
              <w:t>Is there a relevant international standard? If so, identify the standard:</w:t>
            </w:r>
          </w:p>
          <w:p w14:paraId="004B3E37" w14:textId="77777777" w:rsidR="00EA4725" w:rsidRPr="00441372" w:rsidRDefault="00901F7C"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619E6698" w14:textId="77777777" w:rsidR="00EA4725" w:rsidRPr="00441372" w:rsidRDefault="00901F7C"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4D2D247" w14:textId="77777777" w:rsidR="00EA4725" w:rsidRPr="00441372" w:rsidRDefault="00901F7C"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76D9B5B9" w14:textId="77777777" w:rsidR="00EA4725" w:rsidRPr="00441372" w:rsidRDefault="00901F7C" w:rsidP="00441372">
            <w:pPr>
              <w:spacing w:after="120"/>
              <w:ind w:left="720" w:hanging="720"/>
              <w:rPr>
                <w:b/>
              </w:rPr>
            </w:pPr>
            <w:r w:rsidRPr="00441372">
              <w:rPr>
                <w:b/>
              </w:rPr>
              <w:t>[X]</w:t>
            </w:r>
            <w:r w:rsidRPr="00441372">
              <w:rPr>
                <w:b/>
              </w:rPr>
              <w:tab/>
              <w:t>None</w:t>
            </w:r>
          </w:p>
          <w:p w14:paraId="191D626F" w14:textId="77777777" w:rsidR="00EA4725" w:rsidRPr="00441372" w:rsidRDefault="00901F7C" w:rsidP="00901F7C">
            <w:pPr>
              <w:spacing w:before="240" w:after="120"/>
              <w:rPr>
                <w:b/>
              </w:rPr>
            </w:pPr>
            <w:r w:rsidRPr="00441372">
              <w:rPr>
                <w:b/>
              </w:rPr>
              <w:lastRenderedPageBreak/>
              <w:t xml:space="preserve">Does this proposed regulation conform to the relevant international standard? </w:t>
            </w:r>
          </w:p>
          <w:p w14:paraId="17560947" w14:textId="77777777" w:rsidR="00EA4725" w:rsidRPr="00441372" w:rsidRDefault="00901F7C" w:rsidP="00441372">
            <w:pPr>
              <w:spacing w:after="120"/>
              <w:rPr>
                <w:b/>
              </w:rPr>
            </w:pPr>
            <w:r w:rsidRPr="00441372">
              <w:rPr>
                <w:b/>
              </w:rPr>
              <w:t>[ ] Yes   [ ] No</w:t>
            </w:r>
          </w:p>
          <w:p w14:paraId="5AAEB12C" w14:textId="77777777" w:rsidR="00EA4725" w:rsidRPr="00441372" w:rsidRDefault="00901F7C" w:rsidP="00441372">
            <w:pPr>
              <w:spacing w:after="120"/>
            </w:pPr>
            <w:r w:rsidRPr="00441372">
              <w:rPr>
                <w:b/>
              </w:rPr>
              <w:t>If no, describe, whenever possible, how and why it deviates from the international standard:</w:t>
            </w:r>
            <w:r w:rsidRPr="0065690F">
              <w:t xml:space="preserve"> </w:t>
            </w:r>
          </w:p>
        </w:tc>
      </w:tr>
      <w:tr w:rsidR="00E30553" w14:paraId="01FF97D8" w14:textId="77777777" w:rsidTr="00F3021D">
        <w:tc>
          <w:tcPr>
            <w:tcW w:w="707" w:type="dxa"/>
            <w:tcBorders>
              <w:top w:val="single" w:sz="6" w:space="0" w:color="auto"/>
              <w:bottom w:val="single" w:sz="6" w:space="0" w:color="auto"/>
            </w:tcBorders>
            <w:shd w:val="clear" w:color="auto" w:fill="auto"/>
          </w:tcPr>
          <w:p w14:paraId="1184978C" w14:textId="77777777" w:rsidR="00EA4725" w:rsidRPr="00441372" w:rsidRDefault="00901F7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36B7056" w14:textId="77777777" w:rsidR="00901F7C" w:rsidRDefault="00901F7C" w:rsidP="00441372">
            <w:pPr>
              <w:spacing w:before="120"/>
            </w:pPr>
            <w:r w:rsidRPr="00441372">
              <w:rPr>
                <w:b/>
              </w:rPr>
              <w:t>Other relevant documents and language(s) in which these are available:</w:t>
            </w:r>
            <w:r w:rsidRPr="0065690F">
              <w:t xml:space="preserve"> </w:t>
            </w:r>
          </w:p>
          <w:p w14:paraId="26B69986" w14:textId="4180CD0A" w:rsidR="00EA4725" w:rsidRPr="00441372" w:rsidRDefault="00901F7C" w:rsidP="00901F7C">
            <w:pPr>
              <w:pStyle w:val="ListParagraph"/>
              <w:numPr>
                <w:ilvl w:val="0"/>
                <w:numId w:val="16"/>
              </w:numPr>
              <w:spacing w:before="120"/>
              <w:ind w:left="272" w:hanging="266"/>
            </w:pPr>
            <w:r w:rsidRPr="0065690F">
              <w:t>Veterinary, Phytosanitary, Food and Feed Law No: 5996 (G/SPS/N/TUR/9).</w:t>
            </w:r>
          </w:p>
          <w:p w14:paraId="462C5DFB" w14:textId="65F5D054" w:rsidR="00E30553" w:rsidRPr="0065690F" w:rsidRDefault="00901F7C" w:rsidP="00901F7C">
            <w:pPr>
              <w:pStyle w:val="ListParagraph"/>
              <w:numPr>
                <w:ilvl w:val="0"/>
                <w:numId w:val="16"/>
              </w:numPr>
              <w:ind w:left="272" w:hanging="266"/>
            </w:pPr>
            <w:r w:rsidRPr="0065690F">
              <w:t>Regulation of Special Hygiene Rules for Animal Food (Official Gazette: 27.12.2011-28155)</w:t>
            </w:r>
            <w:r>
              <w:t>.</w:t>
            </w:r>
          </w:p>
          <w:p w14:paraId="2F1E37C8" w14:textId="22460441" w:rsidR="00E30553" w:rsidRPr="0065690F" w:rsidRDefault="00901F7C" w:rsidP="00901F7C">
            <w:pPr>
              <w:pStyle w:val="ListParagraph"/>
              <w:numPr>
                <w:ilvl w:val="0"/>
                <w:numId w:val="16"/>
              </w:numPr>
              <w:ind w:left="272" w:hanging="266"/>
            </w:pPr>
            <w:r w:rsidRPr="0065690F">
              <w:t>Turkish Food Codex - Communiqué on Eggs, Communiqué No: 2014/55 (Official Gazette: 20.12.2014-229211)</w:t>
            </w:r>
            <w:r>
              <w:t>.</w:t>
            </w:r>
          </w:p>
          <w:p w14:paraId="354EC614" w14:textId="731DEE01" w:rsidR="00E30553" w:rsidRPr="0065690F" w:rsidRDefault="00901F7C" w:rsidP="00901F7C">
            <w:pPr>
              <w:pStyle w:val="ListParagraph"/>
              <w:numPr>
                <w:ilvl w:val="0"/>
                <w:numId w:val="16"/>
              </w:numPr>
              <w:ind w:left="272" w:hanging="266"/>
            </w:pPr>
            <w:r w:rsidRPr="0065690F">
              <w:t>Turkish Food Codex Communiqué Amending the Communiqué on Eggs (G/SPS/N/TUR/90)</w:t>
            </w:r>
            <w:r>
              <w:t>.</w:t>
            </w:r>
          </w:p>
          <w:p w14:paraId="2A11BF9D" w14:textId="72D163FD" w:rsidR="00E30553" w:rsidRPr="0065690F" w:rsidRDefault="00901F7C" w:rsidP="00901F7C">
            <w:pPr>
              <w:pStyle w:val="ListParagraph"/>
              <w:numPr>
                <w:ilvl w:val="0"/>
                <w:numId w:val="16"/>
              </w:numPr>
              <w:ind w:left="272" w:hanging="266"/>
            </w:pPr>
            <w:r w:rsidRPr="0065690F">
              <w:t>Regulation (EC) No 853/2004 of the European Parliament and of the Council of 29 April 2004 laying down specific hygiene rules for food of animal origin</w:t>
            </w:r>
            <w:r>
              <w:t>.</w:t>
            </w:r>
          </w:p>
          <w:p w14:paraId="05F0B56B" w14:textId="5E4085A3" w:rsidR="00E30553" w:rsidRPr="0065690F" w:rsidRDefault="00901F7C" w:rsidP="00901F7C">
            <w:pPr>
              <w:pStyle w:val="ListParagraph"/>
              <w:numPr>
                <w:ilvl w:val="0"/>
                <w:numId w:val="16"/>
              </w:numPr>
              <w:ind w:left="272" w:hanging="266"/>
            </w:pPr>
            <w:r w:rsidRPr="0065690F">
              <w:t>Commission Regulation (EU) 2023/2465 of 17 August 2023 supplementing Regulation (EU) No 1308/2013 of the European Parliament and of the Council on egg marketing standards and repealing Commission Regulation (EC) No 589/2008</w:t>
            </w:r>
            <w:r>
              <w:t>.</w:t>
            </w:r>
          </w:p>
          <w:p w14:paraId="2184E2DA" w14:textId="5F2DD50C" w:rsidR="00E30553" w:rsidRPr="0065690F" w:rsidRDefault="00901F7C" w:rsidP="00901F7C">
            <w:pPr>
              <w:pStyle w:val="ListParagraph"/>
              <w:numPr>
                <w:ilvl w:val="0"/>
                <w:numId w:val="16"/>
              </w:numPr>
              <w:spacing w:after="120"/>
              <w:ind w:left="272" w:hanging="266"/>
            </w:pPr>
            <w:r w:rsidRPr="0065690F">
              <w:t>Commission Implementing Regulation (EU) No 2023/2466 of 17 August 2023 establishing rules for the implementation of Regulation (EU) No 1308/2013 of the European Parliament and of the Council on egg marketing standards</w:t>
            </w:r>
            <w:r>
              <w:rPr>
                <w:bCs/>
              </w:rPr>
              <w:t>.</w:t>
            </w:r>
          </w:p>
        </w:tc>
      </w:tr>
      <w:tr w:rsidR="00E30553" w14:paraId="5FC378EB" w14:textId="77777777" w:rsidTr="00F3021D">
        <w:tc>
          <w:tcPr>
            <w:tcW w:w="707" w:type="dxa"/>
            <w:tcBorders>
              <w:top w:val="single" w:sz="6" w:space="0" w:color="auto"/>
              <w:bottom w:val="single" w:sz="6" w:space="0" w:color="auto"/>
            </w:tcBorders>
            <w:shd w:val="clear" w:color="auto" w:fill="auto"/>
          </w:tcPr>
          <w:p w14:paraId="4570FA5B" w14:textId="77777777" w:rsidR="00EA4725" w:rsidRPr="00441372" w:rsidRDefault="00901F7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415A71" w14:textId="77777777" w:rsidR="00EA4725" w:rsidRPr="00441372" w:rsidRDefault="00901F7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 January 2025</w:t>
            </w:r>
          </w:p>
          <w:p w14:paraId="58376250" w14:textId="77777777" w:rsidR="00EA4725" w:rsidRPr="00441372" w:rsidRDefault="00901F7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 January 2025</w:t>
            </w:r>
          </w:p>
        </w:tc>
      </w:tr>
      <w:tr w:rsidR="00E30553" w14:paraId="7F540F67" w14:textId="77777777" w:rsidTr="00F3021D">
        <w:tc>
          <w:tcPr>
            <w:tcW w:w="707" w:type="dxa"/>
            <w:tcBorders>
              <w:top w:val="single" w:sz="6" w:space="0" w:color="auto"/>
              <w:bottom w:val="single" w:sz="6" w:space="0" w:color="auto"/>
            </w:tcBorders>
            <w:shd w:val="clear" w:color="auto" w:fill="auto"/>
          </w:tcPr>
          <w:p w14:paraId="6902B1C0" w14:textId="77777777" w:rsidR="00EA4725" w:rsidRPr="00441372" w:rsidRDefault="00901F7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69FF8C" w14:textId="77777777" w:rsidR="00EA4725" w:rsidRDefault="00901F7C" w:rsidP="00901F7C">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This Communiqué enters into force on the date of its publication.</w:t>
            </w:r>
          </w:p>
          <w:p w14:paraId="287D6DCF" w14:textId="4A1A4164" w:rsidR="00E30553" w:rsidRPr="0065690F" w:rsidRDefault="00901F7C" w:rsidP="00441372">
            <w:r w:rsidRPr="0065690F">
              <w:t>Food operators operating before the publication date of this Communiqué must comply with the provisions of this Communiqué until 31.12.2025. After 31.12.2025, products that do not comply with this Communiqué cannot be on the market</w:t>
            </w:r>
            <w:r>
              <w:t>.</w:t>
            </w:r>
          </w:p>
          <w:p w14:paraId="6EEA70C5" w14:textId="4982EA68" w:rsidR="00E30553" w:rsidRPr="0065690F" w:rsidRDefault="00901F7C" w:rsidP="00441372">
            <w:pPr>
              <w:spacing w:after="120"/>
            </w:pPr>
            <w:r w:rsidRPr="0065690F">
              <w:t>The provisions of the Turkish Food Codex Communiqué on Eggs (Communiqué</w:t>
            </w:r>
            <w:r>
              <w:t> </w:t>
            </w:r>
            <w:r w:rsidRPr="0065690F">
              <w:t>No:</w:t>
            </w:r>
            <w:r>
              <w:t> </w:t>
            </w:r>
            <w:r w:rsidRPr="0065690F">
              <w:t>2014/55) shall apply to food operators operating before the publication date of this Communiqué until they comply with the provisions of this Communiqué.</w:t>
            </w:r>
          </w:p>
          <w:p w14:paraId="32F515DA" w14:textId="77777777" w:rsidR="00EA4725" w:rsidRPr="00441372" w:rsidRDefault="00901F7C" w:rsidP="00441372">
            <w:pPr>
              <w:spacing w:after="120"/>
              <w:ind w:left="607" w:hanging="607"/>
              <w:rPr>
                <w:b/>
              </w:rPr>
            </w:pPr>
            <w:r w:rsidRPr="00441372">
              <w:rPr>
                <w:b/>
              </w:rPr>
              <w:t>[ ]</w:t>
            </w:r>
            <w:r w:rsidRPr="00441372">
              <w:rPr>
                <w:b/>
              </w:rPr>
              <w:tab/>
              <w:t>Trade facilitating measure</w:t>
            </w:r>
            <w:r w:rsidRPr="0065690F">
              <w:t xml:space="preserve"> </w:t>
            </w:r>
          </w:p>
        </w:tc>
      </w:tr>
      <w:tr w:rsidR="00E30553" w14:paraId="590BBFFD" w14:textId="77777777" w:rsidTr="00F3021D">
        <w:tc>
          <w:tcPr>
            <w:tcW w:w="707" w:type="dxa"/>
            <w:tcBorders>
              <w:top w:val="single" w:sz="6" w:space="0" w:color="auto"/>
              <w:bottom w:val="single" w:sz="6" w:space="0" w:color="auto"/>
            </w:tcBorders>
            <w:shd w:val="clear" w:color="auto" w:fill="auto"/>
          </w:tcPr>
          <w:p w14:paraId="56DFDFFF" w14:textId="77777777" w:rsidR="00EA4725" w:rsidRPr="00441372" w:rsidRDefault="00901F7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A123F5" w14:textId="77777777" w:rsidR="00EA4725" w:rsidRPr="00441372" w:rsidRDefault="00901F7C"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18 October 2024</w:t>
            </w:r>
          </w:p>
          <w:p w14:paraId="71ED648A" w14:textId="77777777" w:rsidR="00EA4725" w:rsidRPr="00441372" w:rsidRDefault="00901F7C"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3B36E99C" w14:textId="77777777" w:rsidR="00E30553" w:rsidRPr="0065690F" w:rsidRDefault="00901F7C" w:rsidP="00441372">
            <w:r w:rsidRPr="0065690F">
              <w:t>Ministry of Agriculture and Forestry</w:t>
            </w:r>
          </w:p>
          <w:p w14:paraId="44ACD9AB" w14:textId="77777777" w:rsidR="00E30553" w:rsidRPr="0065690F" w:rsidRDefault="00901F7C" w:rsidP="00441372">
            <w:r w:rsidRPr="0065690F">
              <w:t>General Directorate of Food and Control</w:t>
            </w:r>
          </w:p>
          <w:p w14:paraId="3627405A" w14:textId="77777777" w:rsidR="00E30553" w:rsidRPr="0065690F" w:rsidRDefault="00901F7C"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Türkiye</w:t>
            </w:r>
          </w:p>
          <w:p w14:paraId="1ADC7E43" w14:textId="77777777" w:rsidR="00E30553" w:rsidRPr="0065690F" w:rsidRDefault="00901F7C" w:rsidP="00441372">
            <w:r w:rsidRPr="0065690F">
              <w:t>Tel: +(90) 312 258 77 53</w:t>
            </w:r>
          </w:p>
          <w:p w14:paraId="17E48159" w14:textId="77777777" w:rsidR="00E30553" w:rsidRPr="0065690F" w:rsidRDefault="00901F7C" w:rsidP="00441372">
            <w:r w:rsidRPr="0065690F">
              <w:t>Fax: +(90) 312 258 77 60</w:t>
            </w:r>
          </w:p>
          <w:p w14:paraId="3442DEDE" w14:textId="77777777" w:rsidR="00E30553" w:rsidRPr="0065690F" w:rsidRDefault="00901F7C" w:rsidP="00441372">
            <w:r w:rsidRPr="0065690F">
              <w:t xml:space="preserve">E-mail: </w:t>
            </w:r>
            <w:hyperlink r:id="rId10" w:history="1">
              <w:r w:rsidRPr="0065690F">
                <w:rPr>
                  <w:color w:val="0000FF"/>
                  <w:u w:val="single"/>
                </w:rPr>
                <w:t>kodeks@tarimorman.gov.tr</w:t>
              </w:r>
            </w:hyperlink>
            <w:r w:rsidRPr="0065690F">
              <w:t xml:space="preserve">, </w:t>
            </w:r>
            <w:hyperlink r:id="rId11" w:history="1">
              <w:r w:rsidRPr="0065690F">
                <w:rPr>
                  <w:color w:val="0000FF"/>
                  <w:u w:val="single"/>
                </w:rPr>
                <w:t>sps@tarimorman.gov.tr</w:t>
              </w:r>
            </w:hyperlink>
          </w:p>
          <w:p w14:paraId="046CB295" w14:textId="77777777" w:rsidR="00E30553" w:rsidRPr="0065690F" w:rsidRDefault="00901F7C" w:rsidP="00441372">
            <w:pPr>
              <w:spacing w:after="120"/>
            </w:pPr>
            <w:r w:rsidRPr="0065690F">
              <w:t xml:space="preserve">Website: </w:t>
            </w:r>
            <w:hyperlink r:id="rId12" w:history="1">
              <w:r w:rsidRPr="0065690F">
                <w:rPr>
                  <w:color w:val="0000FF"/>
                  <w:u w:val="single"/>
                </w:rPr>
                <w:t>https://www.tarimorman.gov.tr/GKGM</w:t>
              </w:r>
            </w:hyperlink>
          </w:p>
        </w:tc>
      </w:tr>
      <w:tr w:rsidR="00E30553" w14:paraId="23900598" w14:textId="77777777" w:rsidTr="00F3021D">
        <w:tc>
          <w:tcPr>
            <w:tcW w:w="707" w:type="dxa"/>
            <w:tcBorders>
              <w:top w:val="single" w:sz="6" w:space="0" w:color="auto"/>
            </w:tcBorders>
            <w:shd w:val="clear" w:color="auto" w:fill="auto"/>
          </w:tcPr>
          <w:p w14:paraId="32D14027" w14:textId="77777777" w:rsidR="00EA4725" w:rsidRPr="00441372" w:rsidRDefault="00901F7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096D995" w14:textId="77777777" w:rsidR="00EA4725" w:rsidRPr="00441372" w:rsidRDefault="00901F7C"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5625F28F" w14:textId="77777777" w:rsidR="00EA4725" w:rsidRPr="0065690F" w:rsidRDefault="00901F7C" w:rsidP="00F3021D">
            <w:pPr>
              <w:keepNext/>
              <w:keepLines/>
              <w:rPr>
                <w:bCs/>
              </w:rPr>
            </w:pPr>
            <w:r w:rsidRPr="0065690F">
              <w:rPr>
                <w:bCs/>
              </w:rPr>
              <w:t>Ministry of Agriculture and Forestry</w:t>
            </w:r>
          </w:p>
          <w:p w14:paraId="08D73217" w14:textId="77777777" w:rsidR="00EA4725" w:rsidRPr="0065690F" w:rsidRDefault="00901F7C" w:rsidP="00F3021D">
            <w:pPr>
              <w:keepNext/>
              <w:keepLines/>
              <w:rPr>
                <w:bCs/>
              </w:rPr>
            </w:pPr>
            <w:r w:rsidRPr="0065690F">
              <w:rPr>
                <w:bCs/>
              </w:rPr>
              <w:t>General Directorate of Food and Control</w:t>
            </w:r>
          </w:p>
          <w:p w14:paraId="42A9638A" w14:textId="77777777" w:rsidR="00EA4725" w:rsidRPr="0065690F" w:rsidRDefault="00901F7C"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Türkiye</w:t>
            </w:r>
          </w:p>
          <w:p w14:paraId="775C6E09" w14:textId="77777777" w:rsidR="00EA4725" w:rsidRPr="0065690F" w:rsidRDefault="00901F7C" w:rsidP="00F3021D">
            <w:pPr>
              <w:keepNext/>
              <w:keepLines/>
              <w:rPr>
                <w:bCs/>
              </w:rPr>
            </w:pPr>
            <w:r w:rsidRPr="0065690F">
              <w:rPr>
                <w:bCs/>
              </w:rPr>
              <w:t>Tel: +(90) 312 258 77 53</w:t>
            </w:r>
          </w:p>
          <w:p w14:paraId="2FF6455C" w14:textId="77777777" w:rsidR="00EA4725" w:rsidRPr="0065690F" w:rsidRDefault="00901F7C" w:rsidP="00F3021D">
            <w:pPr>
              <w:keepNext/>
              <w:keepLines/>
              <w:rPr>
                <w:bCs/>
              </w:rPr>
            </w:pPr>
            <w:r w:rsidRPr="0065690F">
              <w:rPr>
                <w:bCs/>
              </w:rPr>
              <w:t>Fax: +(90) 312 258 77 60</w:t>
            </w:r>
          </w:p>
          <w:p w14:paraId="15CF9817" w14:textId="77777777" w:rsidR="00EA4725" w:rsidRPr="0065690F" w:rsidRDefault="00901F7C" w:rsidP="00F3021D">
            <w:pPr>
              <w:keepNext/>
              <w:keepLines/>
              <w:rPr>
                <w:bCs/>
              </w:rPr>
            </w:pPr>
            <w:r w:rsidRPr="0065690F">
              <w:rPr>
                <w:bCs/>
              </w:rPr>
              <w:t xml:space="preserve">E-mail: </w:t>
            </w:r>
            <w:hyperlink r:id="rId13" w:history="1">
              <w:r w:rsidRPr="0065690F">
                <w:rPr>
                  <w:bCs/>
                  <w:color w:val="0000FF"/>
                  <w:u w:val="single"/>
                </w:rPr>
                <w:t>kodeks@tarimorman.gov.tr</w:t>
              </w:r>
            </w:hyperlink>
            <w:r w:rsidRPr="0065690F">
              <w:rPr>
                <w:bCs/>
              </w:rPr>
              <w:t xml:space="preserve">, </w:t>
            </w:r>
            <w:hyperlink r:id="rId14" w:history="1">
              <w:r w:rsidRPr="0065690F">
                <w:rPr>
                  <w:bCs/>
                  <w:color w:val="0000FF"/>
                  <w:u w:val="single"/>
                </w:rPr>
                <w:t>sps@tarimorman.gov.tr</w:t>
              </w:r>
            </w:hyperlink>
          </w:p>
          <w:p w14:paraId="580A70A3" w14:textId="77777777" w:rsidR="00EA4725" w:rsidRPr="0065690F" w:rsidRDefault="00901F7C" w:rsidP="00F3021D">
            <w:pPr>
              <w:keepNext/>
              <w:keepLines/>
              <w:spacing w:after="120"/>
              <w:rPr>
                <w:bCs/>
              </w:rPr>
            </w:pPr>
            <w:r w:rsidRPr="0065690F">
              <w:rPr>
                <w:bCs/>
              </w:rPr>
              <w:t xml:space="preserve">Website: </w:t>
            </w:r>
            <w:hyperlink r:id="rId15" w:history="1">
              <w:r w:rsidRPr="0065690F">
                <w:rPr>
                  <w:bCs/>
                  <w:color w:val="0000FF"/>
                  <w:u w:val="single"/>
                </w:rPr>
                <w:t>https://www.tarimorman.gov.tr/GKGM</w:t>
              </w:r>
            </w:hyperlink>
          </w:p>
        </w:tc>
      </w:tr>
    </w:tbl>
    <w:p w14:paraId="67334CAB" w14:textId="77777777" w:rsidR="007141CF" w:rsidRPr="00441372" w:rsidRDefault="007141CF" w:rsidP="00441372"/>
    <w:sectPr w:rsidR="007141CF" w:rsidRPr="00441372" w:rsidSect="00901F7C">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2693" w14:textId="77777777" w:rsidR="00901F7C" w:rsidRDefault="00901F7C">
      <w:r>
        <w:separator/>
      </w:r>
    </w:p>
  </w:endnote>
  <w:endnote w:type="continuationSeparator" w:id="0">
    <w:p w14:paraId="504D1902" w14:textId="77777777" w:rsidR="00901F7C" w:rsidRDefault="0090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6AAD" w14:textId="3D46106B" w:rsidR="00EA4725" w:rsidRPr="00901F7C" w:rsidRDefault="00901F7C" w:rsidP="00901F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8C6B" w14:textId="19336289" w:rsidR="00EA4725" w:rsidRPr="00901F7C" w:rsidRDefault="00901F7C" w:rsidP="00901F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E0BA" w14:textId="77777777" w:rsidR="00C863EB" w:rsidRPr="00441372" w:rsidRDefault="00901F7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1BA8" w14:textId="77777777" w:rsidR="00901F7C" w:rsidRDefault="00901F7C">
      <w:r>
        <w:separator/>
      </w:r>
    </w:p>
  </w:footnote>
  <w:footnote w:type="continuationSeparator" w:id="0">
    <w:p w14:paraId="53E6D8B6" w14:textId="77777777" w:rsidR="00901F7C" w:rsidRDefault="0090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5443" w14:textId="77777777" w:rsidR="00901F7C" w:rsidRPr="00901F7C" w:rsidRDefault="00901F7C" w:rsidP="00901F7C">
    <w:pPr>
      <w:pStyle w:val="Header"/>
      <w:pBdr>
        <w:bottom w:val="single" w:sz="4" w:space="1" w:color="auto"/>
      </w:pBdr>
      <w:tabs>
        <w:tab w:val="clear" w:pos="4513"/>
        <w:tab w:val="clear" w:pos="9027"/>
      </w:tabs>
      <w:jc w:val="center"/>
    </w:pPr>
    <w:r w:rsidRPr="00901F7C">
      <w:t>G/SPS/N/TUR/147</w:t>
    </w:r>
  </w:p>
  <w:p w14:paraId="23467E46" w14:textId="77777777" w:rsidR="00901F7C" w:rsidRPr="00901F7C" w:rsidRDefault="00901F7C" w:rsidP="00901F7C">
    <w:pPr>
      <w:pStyle w:val="Header"/>
      <w:pBdr>
        <w:bottom w:val="single" w:sz="4" w:space="1" w:color="auto"/>
      </w:pBdr>
      <w:tabs>
        <w:tab w:val="clear" w:pos="4513"/>
        <w:tab w:val="clear" w:pos="9027"/>
      </w:tabs>
      <w:jc w:val="center"/>
    </w:pPr>
  </w:p>
  <w:p w14:paraId="61036EEB" w14:textId="223D432B" w:rsidR="00901F7C" w:rsidRPr="00901F7C" w:rsidRDefault="00901F7C" w:rsidP="00901F7C">
    <w:pPr>
      <w:pStyle w:val="Header"/>
      <w:pBdr>
        <w:bottom w:val="single" w:sz="4" w:space="1" w:color="auto"/>
      </w:pBdr>
      <w:tabs>
        <w:tab w:val="clear" w:pos="4513"/>
        <w:tab w:val="clear" w:pos="9027"/>
      </w:tabs>
      <w:jc w:val="center"/>
    </w:pPr>
    <w:r w:rsidRPr="00901F7C">
      <w:t xml:space="preserve">- </w:t>
    </w:r>
    <w:r w:rsidRPr="00901F7C">
      <w:fldChar w:fldCharType="begin"/>
    </w:r>
    <w:r w:rsidRPr="00901F7C">
      <w:instrText xml:space="preserve"> PAGE </w:instrText>
    </w:r>
    <w:r w:rsidRPr="00901F7C">
      <w:fldChar w:fldCharType="separate"/>
    </w:r>
    <w:r w:rsidRPr="00901F7C">
      <w:rPr>
        <w:noProof/>
      </w:rPr>
      <w:t>2</w:t>
    </w:r>
    <w:r w:rsidRPr="00901F7C">
      <w:fldChar w:fldCharType="end"/>
    </w:r>
    <w:r w:rsidRPr="00901F7C">
      <w:t xml:space="preserve"> -</w:t>
    </w:r>
  </w:p>
  <w:p w14:paraId="5E081185" w14:textId="1885D32F" w:rsidR="00EA4725" w:rsidRPr="00901F7C" w:rsidRDefault="00EA4725" w:rsidP="00901F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E654" w14:textId="77777777" w:rsidR="00901F7C" w:rsidRPr="00901F7C" w:rsidRDefault="00901F7C" w:rsidP="00901F7C">
    <w:pPr>
      <w:pStyle w:val="Header"/>
      <w:pBdr>
        <w:bottom w:val="single" w:sz="4" w:space="1" w:color="auto"/>
      </w:pBdr>
      <w:tabs>
        <w:tab w:val="clear" w:pos="4513"/>
        <w:tab w:val="clear" w:pos="9027"/>
      </w:tabs>
      <w:jc w:val="center"/>
    </w:pPr>
    <w:r w:rsidRPr="00901F7C">
      <w:t>G/SPS/N/TUR/147</w:t>
    </w:r>
  </w:p>
  <w:p w14:paraId="02D3F5B5" w14:textId="77777777" w:rsidR="00901F7C" w:rsidRPr="00901F7C" w:rsidRDefault="00901F7C" w:rsidP="00901F7C">
    <w:pPr>
      <w:pStyle w:val="Header"/>
      <w:pBdr>
        <w:bottom w:val="single" w:sz="4" w:space="1" w:color="auto"/>
      </w:pBdr>
      <w:tabs>
        <w:tab w:val="clear" w:pos="4513"/>
        <w:tab w:val="clear" w:pos="9027"/>
      </w:tabs>
      <w:jc w:val="center"/>
    </w:pPr>
  </w:p>
  <w:p w14:paraId="0488FBD8" w14:textId="6568DC2F" w:rsidR="00901F7C" w:rsidRPr="00901F7C" w:rsidRDefault="00901F7C" w:rsidP="00901F7C">
    <w:pPr>
      <w:pStyle w:val="Header"/>
      <w:pBdr>
        <w:bottom w:val="single" w:sz="4" w:space="1" w:color="auto"/>
      </w:pBdr>
      <w:tabs>
        <w:tab w:val="clear" w:pos="4513"/>
        <w:tab w:val="clear" w:pos="9027"/>
      </w:tabs>
      <w:jc w:val="center"/>
    </w:pPr>
    <w:r w:rsidRPr="00901F7C">
      <w:t xml:space="preserve">- </w:t>
    </w:r>
    <w:r w:rsidRPr="00901F7C">
      <w:fldChar w:fldCharType="begin"/>
    </w:r>
    <w:r w:rsidRPr="00901F7C">
      <w:instrText xml:space="preserve"> PAGE </w:instrText>
    </w:r>
    <w:r w:rsidRPr="00901F7C">
      <w:fldChar w:fldCharType="separate"/>
    </w:r>
    <w:r w:rsidRPr="00901F7C">
      <w:rPr>
        <w:noProof/>
      </w:rPr>
      <w:t>2</w:t>
    </w:r>
    <w:r w:rsidRPr="00901F7C">
      <w:fldChar w:fldCharType="end"/>
    </w:r>
    <w:r w:rsidRPr="00901F7C">
      <w:t xml:space="preserve"> -</w:t>
    </w:r>
  </w:p>
  <w:p w14:paraId="509AD597" w14:textId="43F0B628" w:rsidR="00EA4725" w:rsidRPr="00901F7C" w:rsidRDefault="00EA4725" w:rsidP="00901F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0553" w14:paraId="583CE824" w14:textId="77777777" w:rsidTr="00EE3CAF">
      <w:trPr>
        <w:trHeight w:val="240"/>
        <w:jc w:val="center"/>
      </w:trPr>
      <w:tc>
        <w:tcPr>
          <w:tcW w:w="3794" w:type="dxa"/>
          <w:shd w:val="clear" w:color="auto" w:fill="FFFFFF"/>
          <w:tcMar>
            <w:left w:w="108" w:type="dxa"/>
            <w:right w:w="108" w:type="dxa"/>
          </w:tcMar>
          <w:vAlign w:val="center"/>
        </w:tcPr>
        <w:p w14:paraId="42881BB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A9C462B" w14:textId="3ECC7CE0" w:rsidR="00ED54E0" w:rsidRPr="00EA4725" w:rsidRDefault="00901F7C" w:rsidP="00422B6F">
          <w:pPr>
            <w:jc w:val="right"/>
            <w:rPr>
              <w:b/>
              <w:color w:val="FF0000"/>
              <w:szCs w:val="16"/>
            </w:rPr>
          </w:pPr>
          <w:r>
            <w:rPr>
              <w:b/>
              <w:color w:val="FF0000"/>
              <w:szCs w:val="16"/>
            </w:rPr>
            <w:t xml:space="preserve"> </w:t>
          </w:r>
        </w:p>
      </w:tc>
    </w:tr>
    <w:bookmarkEnd w:id="0"/>
    <w:tr w:rsidR="00E30553" w14:paraId="47C70D02" w14:textId="77777777" w:rsidTr="00EE3CAF">
      <w:trPr>
        <w:trHeight w:val="213"/>
        <w:jc w:val="center"/>
      </w:trPr>
      <w:tc>
        <w:tcPr>
          <w:tcW w:w="3794" w:type="dxa"/>
          <w:vMerge w:val="restart"/>
          <w:shd w:val="clear" w:color="auto" w:fill="FFFFFF"/>
          <w:tcMar>
            <w:left w:w="0" w:type="dxa"/>
            <w:right w:w="0" w:type="dxa"/>
          </w:tcMar>
        </w:tcPr>
        <w:p w14:paraId="33A2851F" w14:textId="113D987D" w:rsidR="00ED54E0" w:rsidRPr="00EA4725" w:rsidRDefault="00D341EA" w:rsidP="00422B6F">
          <w:pPr>
            <w:jc w:val="left"/>
          </w:pPr>
          <w:r>
            <w:rPr>
              <w:noProof/>
              <w:lang w:eastAsia="en-GB"/>
            </w:rPr>
            <w:drawing>
              <wp:inline distT="0" distB="0" distL="0" distR="0" wp14:anchorId="553D1A56" wp14:editId="28A65CA9">
                <wp:extent cx="2399030" cy="7150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D9BA25" w14:textId="77777777" w:rsidR="00ED54E0" w:rsidRPr="00EA4725" w:rsidRDefault="00ED54E0" w:rsidP="00422B6F">
          <w:pPr>
            <w:jc w:val="right"/>
            <w:rPr>
              <w:b/>
              <w:szCs w:val="16"/>
            </w:rPr>
          </w:pPr>
        </w:p>
      </w:tc>
    </w:tr>
    <w:tr w:rsidR="00E30553" w14:paraId="19C271B1" w14:textId="77777777" w:rsidTr="00EE3CAF">
      <w:trPr>
        <w:trHeight w:val="868"/>
        <w:jc w:val="center"/>
      </w:trPr>
      <w:tc>
        <w:tcPr>
          <w:tcW w:w="3794" w:type="dxa"/>
          <w:vMerge/>
          <w:shd w:val="clear" w:color="auto" w:fill="FFFFFF"/>
          <w:tcMar>
            <w:left w:w="108" w:type="dxa"/>
            <w:right w:w="108" w:type="dxa"/>
          </w:tcMar>
        </w:tcPr>
        <w:p w14:paraId="3A4AF16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6ABE9D" w14:textId="77777777" w:rsidR="00901F7C" w:rsidRDefault="00901F7C" w:rsidP="00656ABC">
          <w:pPr>
            <w:jc w:val="right"/>
            <w:rPr>
              <w:b/>
              <w:szCs w:val="16"/>
            </w:rPr>
          </w:pPr>
          <w:bookmarkStart w:id="1" w:name="bmkSymbols"/>
          <w:r>
            <w:rPr>
              <w:b/>
              <w:szCs w:val="16"/>
            </w:rPr>
            <w:t>G/SPS/N/TUR/147</w:t>
          </w:r>
        </w:p>
        <w:bookmarkEnd w:id="1"/>
        <w:p w14:paraId="095194B4" w14:textId="355B58CF" w:rsidR="00656ABC" w:rsidRPr="00EA4725" w:rsidRDefault="00656ABC" w:rsidP="00656ABC">
          <w:pPr>
            <w:jc w:val="right"/>
            <w:rPr>
              <w:b/>
              <w:szCs w:val="16"/>
            </w:rPr>
          </w:pPr>
        </w:p>
      </w:tc>
    </w:tr>
    <w:tr w:rsidR="00E30553" w14:paraId="5268522A" w14:textId="77777777" w:rsidTr="00EE3CAF">
      <w:trPr>
        <w:trHeight w:val="240"/>
        <w:jc w:val="center"/>
      </w:trPr>
      <w:tc>
        <w:tcPr>
          <w:tcW w:w="3794" w:type="dxa"/>
          <w:vMerge/>
          <w:shd w:val="clear" w:color="auto" w:fill="FFFFFF"/>
          <w:tcMar>
            <w:left w:w="108" w:type="dxa"/>
            <w:right w:w="108" w:type="dxa"/>
          </w:tcMar>
          <w:vAlign w:val="center"/>
        </w:tcPr>
        <w:p w14:paraId="539064E6" w14:textId="77777777" w:rsidR="00ED54E0" w:rsidRPr="00EA4725" w:rsidRDefault="00ED54E0" w:rsidP="00422B6F"/>
      </w:tc>
      <w:tc>
        <w:tcPr>
          <w:tcW w:w="5448" w:type="dxa"/>
          <w:gridSpan w:val="2"/>
          <w:shd w:val="clear" w:color="auto" w:fill="FFFFFF"/>
          <w:tcMar>
            <w:left w:w="108" w:type="dxa"/>
            <w:right w:w="108" w:type="dxa"/>
          </w:tcMar>
          <w:vAlign w:val="center"/>
        </w:tcPr>
        <w:p w14:paraId="657B9DF9" w14:textId="77777777" w:rsidR="00ED54E0" w:rsidRPr="00EA4725" w:rsidRDefault="00901F7C" w:rsidP="00422B6F">
          <w:pPr>
            <w:jc w:val="right"/>
            <w:rPr>
              <w:szCs w:val="16"/>
            </w:rPr>
          </w:pPr>
          <w:bookmarkStart w:id="2" w:name="spsDateDistribution"/>
          <w:bookmarkStart w:id="3" w:name="bmkDate"/>
          <w:bookmarkEnd w:id="2"/>
          <w:r w:rsidRPr="00EA4725">
            <w:rPr>
              <w:szCs w:val="16"/>
            </w:rPr>
            <w:t>19 August 2024</w:t>
          </w:r>
          <w:bookmarkEnd w:id="3"/>
        </w:p>
      </w:tc>
    </w:tr>
    <w:tr w:rsidR="00E30553" w14:paraId="00BEAF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250701" w14:textId="6D7B96C5" w:rsidR="00ED54E0" w:rsidRPr="00EA4725" w:rsidRDefault="00901F7C" w:rsidP="00422B6F">
          <w:pPr>
            <w:jc w:val="left"/>
            <w:rPr>
              <w:b/>
            </w:rPr>
          </w:pPr>
          <w:bookmarkStart w:id="4" w:name="bmkSerial"/>
          <w:r w:rsidRPr="00441372">
            <w:rPr>
              <w:color w:val="FF0000"/>
              <w:szCs w:val="16"/>
            </w:rPr>
            <w:t>(</w:t>
          </w:r>
          <w:bookmarkStart w:id="5" w:name="spsSerialNumber"/>
          <w:bookmarkEnd w:id="5"/>
          <w:r w:rsidR="00ED3D6D">
            <w:rPr>
              <w:color w:val="FF0000"/>
              <w:szCs w:val="16"/>
            </w:rPr>
            <w:t>24-</w:t>
          </w:r>
          <w:r w:rsidR="000875A3">
            <w:rPr>
              <w:color w:val="FF0000"/>
              <w:szCs w:val="16"/>
            </w:rPr>
            <w:t>5798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28A5A80" w14:textId="77777777" w:rsidR="00ED54E0" w:rsidRPr="00EA4725" w:rsidRDefault="00901F7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E30553" w14:paraId="2D8F15C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645FC6" w14:textId="280BC613" w:rsidR="00ED54E0" w:rsidRPr="00EA4725" w:rsidRDefault="00901F7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BBAEFD1" w14:textId="6A49CDB8" w:rsidR="00ED54E0" w:rsidRPr="00441372" w:rsidRDefault="00901F7C" w:rsidP="00EC687E">
          <w:pPr>
            <w:jc w:val="right"/>
            <w:rPr>
              <w:bCs/>
              <w:szCs w:val="18"/>
            </w:rPr>
          </w:pPr>
          <w:bookmarkStart w:id="8" w:name="bmkLanguage"/>
          <w:r>
            <w:rPr>
              <w:bCs/>
              <w:szCs w:val="18"/>
            </w:rPr>
            <w:t>Original: English</w:t>
          </w:r>
          <w:bookmarkEnd w:id="8"/>
        </w:p>
      </w:tc>
    </w:tr>
  </w:tbl>
  <w:p w14:paraId="65445F2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A07B43"/>
    <w:multiLevelType w:val="hybridMultilevel"/>
    <w:tmpl w:val="2CFC32C8"/>
    <w:lvl w:ilvl="0" w:tplc="7DA8F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438F294">
      <w:start w:val="1"/>
      <w:numFmt w:val="decimal"/>
      <w:pStyle w:val="SummaryText"/>
      <w:lvlText w:val="%1."/>
      <w:lvlJc w:val="left"/>
      <w:pPr>
        <w:ind w:left="360" w:hanging="360"/>
      </w:pPr>
    </w:lvl>
    <w:lvl w:ilvl="1" w:tplc="C86EAC92" w:tentative="1">
      <w:start w:val="1"/>
      <w:numFmt w:val="lowerLetter"/>
      <w:lvlText w:val="%2."/>
      <w:lvlJc w:val="left"/>
      <w:pPr>
        <w:ind w:left="1080" w:hanging="360"/>
      </w:pPr>
    </w:lvl>
    <w:lvl w:ilvl="2" w:tplc="E6F28D94" w:tentative="1">
      <w:start w:val="1"/>
      <w:numFmt w:val="lowerRoman"/>
      <w:lvlText w:val="%3."/>
      <w:lvlJc w:val="right"/>
      <w:pPr>
        <w:ind w:left="1800" w:hanging="180"/>
      </w:pPr>
    </w:lvl>
    <w:lvl w:ilvl="3" w:tplc="D4FA3604" w:tentative="1">
      <w:start w:val="1"/>
      <w:numFmt w:val="decimal"/>
      <w:lvlText w:val="%4."/>
      <w:lvlJc w:val="left"/>
      <w:pPr>
        <w:ind w:left="2520" w:hanging="360"/>
      </w:pPr>
    </w:lvl>
    <w:lvl w:ilvl="4" w:tplc="BBD67D78" w:tentative="1">
      <w:start w:val="1"/>
      <w:numFmt w:val="lowerLetter"/>
      <w:lvlText w:val="%5."/>
      <w:lvlJc w:val="left"/>
      <w:pPr>
        <w:ind w:left="3240" w:hanging="360"/>
      </w:pPr>
    </w:lvl>
    <w:lvl w:ilvl="5" w:tplc="D824682C" w:tentative="1">
      <w:start w:val="1"/>
      <w:numFmt w:val="lowerRoman"/>
      <w:lvlText w:val="%6."/>
      <w:lvlJc w:val="right"/>
      <w:pPr>
        <w:ind w:left="3960" w:hanging="180"/>
      </w:pPr>
    </w:lvl>
    <w:lvl w:ilvl="6" w:tplc="CF72BF56" w:tentative="1">
      <w:start w:val="1"/>
      <w:numFmt w:val="decimal"/>
      <w:lvlText w:val="%7."/>
      <w:lvlJc w:val="left"/>
      <w:pPr>
        <w:ind w:left="4680" w:hanging="360"/>
      </w:pPr>
    </w:lvl>
    <w:lvl w:ilvl="7" w:tplc="E782221E" w:tentative="1">
      <w:start w:val="1"/>
      <w:numFmt w:val="lowerLetter"/>
      <w:lvlText w:val="%8."/>
      <w:lvlJc w:val="left"/>
      <w:pPr>
        <w:ind w:left="5400" w:hanging="360"/>
      </w:pPr>
    </w:lvl>
    <w:lvl w:ilvl="8" w:tplc="2BCCC0FA" w:tentative="1">
      <w:start w:val="1"/>
      <w:numFmt w:val="lowerRoman"/>
      <w:lvlText w:val="%9."/>
      <w:lvlJc w:val="right"/>
      <w:pPr>
        <w:ind w:left="6120" w:hanging="180"/>
      </w:pPr>
    </w:lvl>
  </w:abstractNum>
  <w:abstractNum w:abstractNumId="15" w15:restartNumberingAfterBreak="0">
    <w:nsid w:val="6A5D2D31"/>
    <w:multiLevelType w:val="hybridMultilevel"/>
    <w:tmpl w:val="F664F53E"/>
    <w:lvl w:ilvl="0" w:tplc="4A10D43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810365">
    <w:abstractNumId w:val="9"/>
  </w:num>
  <w:num w:numId="2" w16cid:durableId="690689399">
    <w:abstractNumId w:val="7"/>
  </w:num>
  <w:num w:numId="3" w16cid:durableId="808934344">
    <w:abstractNumId w:val="6"/>
  </w:num>
  <w:num w:numId="4" w16cid:durableId="1414862362">
    <w:abstractNumId w:val="5"/>
  </w:num>
  <w:num w:numId="5" w16cid:durableId="535119841">
    <w:abstractNumId w:val="4"/>
  </w:num>
  <w:num w:numId="6" w16cid:durableId="2135752889">
    <w:abstractNumId w:val="13"/>
  </w:num>
  <w:num w:numId="7" w16cid:durableId="361899384">
    <w:abstractNumId w:val="12"/>
  </w:num>
  <w:num w:numId="8" w16cid:durableId="744883615">
    <w:abstractNumId w:val="11"/>
  </w:num>
  <w:num w:numId="9" w16cid:durableId="1020737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736750">
    <w:abstractNumId w:val="14"/>
  </w:num>
  <w:num w:numId="11" w16cid:durableId="165370547">
    <w:abstractNumId w:val="8"/>
  </w:num>
  <w:num w:numId="12" w16cid:durableId="1649557875">
    <w:abstractNumId w:val="3"/>
  </w:num>
  <w:num w:numId="13" w16cid:durableId="1180313661">
    <w:abstractNumId w:val="2"/>
  </w:num>
  <w:num w:numId="14" w16cid:durableId="1631595978">
    <w:abstractNumId w:val="1"/>
  </w:num>
  <w:num w:numId="15" w16cid:durableId="136849488">
    <w:abstractNumId w:val="0"/>
  </w:num>
  <w:num w:numId="16" w16cid:durableId="276984884">
    <w:abstractNumId w:val="10"/>
  </w:num>
  <w:num w:numId="17" w16cid:durableId="5157333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875A3"/>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1F7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41EA"/>
    <w:rsid w:val="00D52A9D"/>
    <w:rsid w:val="00D55AAD"/>
    <w:rsid w:val="00D66911"/>
    <w:rsid w:val="00D747AE"/>
    <w:rsid w:val="00D76A9E"/>
    <w:rsid w:val="00D9226C"/>
    <w:rsid w:val="00DA20BD"/>
    <w:rsid w:val="00DB122C"/>
    <w:rsid w:val="00DD3BA1"/>
    <w:rsid w:val="00DE50DB"/>
    <w:rsid w:val="00DF6AE1"/>
    <w:rsid w:val="00E06B18"/>
    <w:rsid w:val="00E30553"/>
    <w:rsid w:val="00E46FD5"/>
    <w:rsid w:val="00E544BB"/>
    <w:rsid w:val="00E56545"/>
    <w:rsid w:val="00E64A48"/>
    <w:rsid w:val="00EA4725"/>
    <w:rsid w:val="00EA5D4F"/>
    <w:rsid w:val="00EB6C56"/>
    <w:rsid w:val="00EC687E"/>
    <w:rsid w:val="00ED3D6D"/>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3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GKGM/Duyuru/584/Mevzuat-Taslagi-Tgk-Yumurta-Tebligi" TargetMode="External"/><Relationship Id="rId13" Type="http://schemas.openxmlformats.org/officeDocument/2006/relationships/hyperlink" Target="mailto:kodeks@tarimorman.gov.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arimorman.gov.tr/GKG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hyperlink" Target="https://www.tarimorman.gov.tr/GKGM" TargetMode="External"/><Relationship Id="rId23" Type="http://schemas.openxmlformats.org/officeDocument/2006/relationships/theme" Target="theme/theme1.xml"/><Relationship Id="rId10" Type="http://schemas.openxmlformats.org/officeDocument/2006/relationships/hyperlink" Target="mailto:kodeks@tarimorman.gov.t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TUR/24_05450_00_x.pdf" TargetMode="External"/><Relationship Id="rId14" Type="http://schemas.openxmlformats.org/officeDocument/2006/relationships/hyperlink" Target="mailto:sps@tarimorman.gov.t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38e8313f-6501-4b2f-bf82-03b353342f3b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4344F46-89F7-4751-8EDC-D448E5E4067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2024-08-19T07:29:00Z</dcterms:created>
  <dcterms:modified xsi:type="dcterms:W3CDTF">2024-08-19T08:00:00Z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G/SPS/N/TUR/147</vt:lpwstr>
  </property>
  <property fmtid="{D5CDD505-2E9C-101B-9397-08002B2CF9AE}" pid="3" name="TitusGUID">
    <vt:lpwstr>38e8313f-6501-4b2f-bf82-03b353342f3b</vt:lpwstr>
  </property>
  <property fmtid="{D5CDD505-2E9C-101B-9397-08002B2CF9AE}" pid="4" name="WTOCLASSIFICATION">
    <vt:lpwstr>WTO OFFICIAL</vt:lpwstr>
  </property>
</Properties>
</file>