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CE5A" w14:textId="77777777" w:rsidR="00AD0FDA" w:rsidRPr="00934B4C" w:rsidRDefault="00E53333" w:rsidP="00934B4C">
      <w:pPr>
        <w:pStyle w:val="Titre"/>
        <w:rPr>
          <w:caps w:val="0"/>
          <w:kern w:val="0"/>
        </w:rPr>
      </w:pPr>
      <w:r w:rsidRPr="00934B4C">
        <w:rPr>
          <w:caps w:val="0"/>
          <w:kern w:val="0"/>
        </w:rPr>
        <w:t>NOTIFICATION</w:t>
      </w:r>
    </w:p>
    <w:p w14:paraId="2B6532FB" w14:textId="77777777" w:rsidR="00AD0FDA" w:rsidRPr="00934B4C" w:rsidRDefault="00E53333" w:rsidP="00934B4C">
      <w:pPr>
        <w:pStyle w:val="Title3"/>
      </w:pPr>
      <w:r w:rsidRPr="00934B4C">
        <w:t>Addendum</w:t>
      </w:r>
    </w:p>
    <w:p w14:paraId="64618A51" w14:textId="083F9B87" w:rsidR="007141CF" w:rsidRPr="00934B4C" w:rsidRDefault="00E53333" w:rsidP="00934B4C">
      <w:pPr>
        <w:spacing w:after="120"/>
      </w:pPr>
      <w:r w:rsidRPr="00934B4C">
        <w:t xml:space="preserve">The following communication, received on </w:t>
      </w:r>
      <w:bookmarkStart w:id="0" w:name="spsDateReception"/>
      <w:r w:rsidRPr="00934B4C">
        <w:t>11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0D043C0A" w14:textId="77777777" w:rsidR="00AD0FDA" w:rsidRPr="00934B4C" w:rsidRDefault="00AD0FDA" w:rsidP="00934B4C">
      <w:bookmarkStart w:id="4" w:name="_GoBack"/>
      <w:bookmarkEnd w:id="4"/>
    </w:p>
    <w:p w14:paraId="768013B6" w14:textId="77777777" w:rsidR="00AD0FDA" w:rsidRPr="00934B4C" w:rsidRDefault="00E53333" w:rsidP="00934B4C">
      <w:pPr>
        <w:jc w:val="center"/>
        <w:rPr>
          <w:b/>
        </w:rPr>
      </w:pPr>
      <w:r w:rsidRPr="00934B4C">
        <w:rPr>
          <w:b/>
        </w:rPr>
        <w:t>_______________</w:t>
      </w:r>
    </w:p>
    <w:p w14:paraId="2A812348" w14:textId="77777777" w:rsidR="00AD0FDA" w:rsidRPr="00934B4C" w:rsidRDefault="00AD0FDA" w:rsidP="00934B4C"/>
    <w:p w14:paraId="373345D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5342F" w14:paraId="7D059CEB" w14:textId="77777777" w:rsidTr="00D0271D">
        <w:tc>
          <w:tcPr>
            <w:tcW w:w="9242" w:type="dxa"/>
            <w:shd w:val="clear" w:color="auto" w:fill="auto"/>
          </w:tcPr>
          <w:p w14:paraId="450C1EC7" w14:textId="1264465B" w:rsidR="00AD0FDA" w:rsidRPr="00934B4C" w:rsidRDefault="00E53333" w:rsidP="00934B4C">
            <w:pPr>
              <w:spacing w:after="240"/>
              <w:rPr>
                <w:u w:val="single"/>
              </w:rPr>
            </w:pPr>
            <w:r w:rsidRPr="00934B4C">
              <w:rPr>
                <w:u w:val="single"/>
              </w:rPr>
              <w:t>Final</w:t>
            </w:r>
            <w:r>
              <w:rPr>
                <w:u w:val="single"/>
              </w:rPr>
              <w:t xml:space="preserve"> </w:t>
            </w:r>
            <w:r w:rsidRPr="00934B4C">
              <w:rPr>
                <w:u w:val="single"/>
              </w:rPr>
              <w:t>Rule:</w:t>
            </w:r>
            <w:r>
              <w:rPr>
                <w:u w:val="single"/>
              </w:rPr>
              <w:t xml:space="preserve"> </w:t>
            </w:r>
            <w:r w:rsidRPr="00934B4C">
              <w:rPr>
                <w:u w:val="single"/>
              </w:rPr>
              <w:t>Evaluation and Recognition of the Animal Health Status of Compartments [Docket No.</w:t>
            </w:r>
            <w:r>
              <w:rPr>
                <w:u w:val="single"/>
              </w:rPr>
              <w:t> </w:t>
            </w:r>
            <w:r w:rsidRPr="00934B4C">
              <w:rPr>
                <w:u w:val="single"/>
              </w:rPr>
              <w:t>APHIS-2017-0105]</w:t>
            </w:r>
            <w:bookmarkStart w:id="5" w:name="spsTitle"/>
            <w:bookmarkEnd w:id="5"/>
          </w:p>
        </w:tc>
      </w:tr>
      <w:tr w:rsidR="00C5342F" w14:paraId="5510F3F9" w14:textId="77777777" w:rsidTr="00D0271D">
        <w:tc>
          <w:tcPr>
            <w:tcW w:w="9242" w:type="dxa"/>
            <w:shd w:val="clear" w:color="auto" w:fill="auto"/>
          </w:tcPr>
          <w:p w14:paraId="5B61E166" w14:textId="77777777" w:rsidR="00AD0FDA" w:rsidRPr="00934B4C" w:rsidRDefault="00E53333" w:rsidP="00934B4C">
            <w:pPr>
              <w:spacing w:after="240"/>
              <w:rPr>
                <w:u w:val="single"/>
              </w:rPr>
            </w:pPr>
            <w:r w:rsidRPr="00934B4C">
              <w:t>APHIS is establishing standards to allow it to recognize compartments for animal disease status, consistent with World Organization for Animal Health international standards. Under this action, when a foreign government submits a request for recognition of a compartment, APHIS will conduct a compartmentalization evaluation based on a list of factors that parallel those we use when conducting regionalization evaluations, and will provide for public notice of and comment on the risk assessment. The action also adds provisions for imposing import restrictions and/or prohibitions when a compartment it has recognized as disease-free experiences an outbreak and for lifting those sanctions once the outbreak has been controlled. These proposed standards provide a tool that may be used to preserve international trade when regionalization is not feasible. (Federal Register Vol. 85, No. 40, Friday 28 February 2020)</w:t>
            </w:r>
            <w:bookmarkStart w:id="6" w:name="spsMeasure"/>
            <w:bookmarkEnd w:id="6"/>
          </w:p>
        </w:tc>
      </w:tr>
      <w:tr w:rsidR="00C5342F" w14:paraId="0BF24360" w14:textId="77777777" w:rsidTr="00D0271D">
        <w:tc>
          <w:tcPr>
            <w:tcW w:w="9242" w:type="dxa"/>
            <w:shd w:val="clear" w:color="auto" w:fill="auto"/>
          </w:tcPr>
          <w:p w14:paraId="066C8335" w14:textId="77777777" w:rsidR="00AD0FDA" w:rsidRPr="00934B4C" w:rsidRDefault="00E53333" w:rsidP="00934B4C">
            <w:pPr>
              <w:spacing w:after="240"/>
              <w:rPr>
                <w:b/>
              </w:rPr>
            </w:pPr>
            <w:r w:rsidRPr="00934B4C">
              <w:rPr>
                <w:b/>
              </w:rPr>
              <w:t>This addendum concerns a:</w:t>
            </w:r>
          </w:p>
        </w:tc>
      </w:tr>
      <w:tr w:rsidR="00C5342F" w14:paraId="34B1B28C" w14:textId="77777777" w:rsidTr="00D0271D">
        <w:tc>
          <w:tcPr>
            <w:tcW w:w="9242" w:type="dxa"/>
            <w:shd w:val="clear" w:color="auto" w:fill="auto"/>
          </w:tcPr>
          <w:p w14:paraId="680F7969" w14:textId="77777777" w:rsidR="00AD0FDA" w:rsidRPr="00934B4C" w:rsidRDefault="00E53333"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5342F" w14:paraId="58151F01" w14:textId="77777777" w:rsidTr="00D0271D">
        <w:tc>
          <w:tcPr>
            <w:tcW w:w="9242" w:type="dxa"/>
            <w:shd w:val="clear" w:color="auto" w:fill="auto"/>
          </w:tcPr>
          <w:p w14:paraId="201B72F0" w14:textId="77777777" w:rsidR="00AD0FDA" w:rsidRPr="00934B4C" w:rsidRDefault="00E5333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5342F" w14:paraId="3D6E5D43" w14:textId="77777777" w:rsidTr="00D0271D">
        <w:tc>
          <w:tcPr>
            <w:tcW w:w="9242" w:type="dxa"/>
            <w:shd w:val="clear" w:color="auto" w:fill="auto"/>
          </w:tcPr>
          <w:p w14:paraId="3D533D95" w14:textId="77777777" w:rsidR="00AD0FDA" w:rsidRPr="00934B4C" w:rsidRDefault="00E5333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5342F" w14:paraId="71CEAC68" w14:textId="77777777" w:rsidTr="00D0271D">
        <w:tc>
          <w:tcPr>
            <w:tcW w:w="9242" w:type="dxa"/>
            <w:shd w:val="clear" w:color="auto" w:fill="auto"/>
          </w:tcPr>
          <w:p w14:paraId="4DFCAEE7" w14:textId="77777777" w:rsidR="00AD0FDA" w:rsidRPr="00934B4C" w:rsidRDefault="00E53333" w:rsidP="00934B4C">
            <w:pPr>
              <w:ind w:left="1440" w:hanging="873"/>
            </w:pPr>
            <w:r w:rsidRPr="00934B4C">
              <w:t>[ ]</w:t>
            </w:r>
            <w:bookmarkStart w:id="10" w:name="spsWithdraw"/>
            <w:bookmarkEnd w:id="10"/>
            <w:r w:rsidRPr="00934B4C">
              <w:tab/>
              <w:t>Withdrawal of proposed regulation</w:t>
            </w:r>
          </w:p>
        </w:tc>
      </w:tr>
      <w:tr w:rsidR="00C5342F" w14:paraId="742DC229" w14:textId="77777777" w:rsidTr="00D0271D">
        <w:tc>
          <w:tcPr>
            <w:tcW w:w="9242" w:type="dxa"/>
            <w:shd w:val="clear" w:color="auto" w:fill="auto"/>
          </w:tcPr>
          <w:p w14:paraId="20B8FF7A" w14:textId="77777777" w:rsidR="00AD0FDA" w:rsidRPr="00934B4C" w:rsidRDefault="00E53333" w:rsidP="00934B4C">
            <w:pPr>
              <w:ind w:left="1440" w:hanging="873"/>
            </w:pPr>
            <w:r w:rsidRPr="00934B4C">
              <w:t>[ ]</w:t>
            </w:r>
            <w:bookmarkStart w:id="11" w:name="spsModificationDate"/>
            <w:bookmarkEnd w:id="11"/>
            <w:r w:rsidRPr="00934B4C">
              <w:tab/>
              <w:t>Change in proposed date of adoption, publication or date of entry into force</w:t>
            </w:r>
          </w:p>
        </w:tc>
      </w:tr>
      <w:tr w:rsidR="00C5342F" w14:paraId="03EA1398" w14:textId="77777777" w:rsidTr="00D0271D">
        <w:tc>
          <w:tcPr>
            <w:tcW w:w="9242" w:type="dxa"/>
            <w:shd w:val="clear" w:color="auto" w:fill="auto"/>
          </w:tcPr>
          <w:p w14:paraId="1A7E8CBE" w14:textId="77777777" w:rsidR="00AD0FDA" w:rsidRPr="00934B4C" w:rsidRDefault="00E5333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5342F" w14:paraId="4910F131" w14:textId="77777777" w:rsidTr="00D0271D">
        <w:tc>
          <w:tcPr>
            <w:tcW w:w="9242" w:type="dxa"/>
            <w:shd w:val="clear" w:color="auto" w:fill="auto"/>
          </w:tcPr>
          <w:p w14:paraId="45FE5508" w14:textId="77777777" w:rsidR="00AD0FDA" w:rsidRPr="00934B4C" w:rsidRDefault="00E5333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5342F" w14:paraId="20CD41D0" w14:textId="77777777" w:rsidTr="00D0271D">
        <w:tc>
          <w:tcPr>
            <w:tcW w:w="9242" w:type="dxa"/>
            <w:shd w:val="clear" w:color="auto" w:fill="auto"/>
          </w:tcPr>
          <w:p w14:paraId="2A01C41C" w14:textId="77777777" w:rsidR="00AD0FDA" w:rsidRPr="00934B4C" w:rsidRDefault="00E5333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5342F" w14:paraId="4714F39B" w14:textId="77777777" w:rsidTr="00D0271D">
        <w:tc>
          <w:tcPr>
            <w:tcW w:w="9242" w:type="dxa"/>
            <w:shd w:val="clear" w:color="auto" w:fill="auto"/>
          </w:tcPr>
          <w:p w14:paraId="7D6281A8" w14:textId="77777777" w:rsidR="00AD0FDA" w:rsidRPr="00934B4C" w:rsidRDefault="00E53333"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C5342F" w14:paraId="659DD6DF" w14:textId="77777777" w:rsidTr="00D0271D">
        <w:tc>
          <w:tcPr>
            <w:tcW w:w="9242" w:type="dxa"/>
            <w:shd w:val="clear" w:color="auto" w:fill="auto"/>
          </w:tcPr>
          <w:p w14:paraId="09D2589B" w14:textId="45A77D70" w:rsidR="00AD0FDA" w:rsidRPr="00934B4C" w:rsidRDefault="00E53333" w:rsidP="00934B4C">
            <w:pPr>
              <w:spacing w:after="240"/>
            </w:pPr>
            <w:r w:rsidRPr="00934B4C">
              <w:t>Dr. Lisa Rochette, Staff Officer, Regionalization Evaluation Services, Strategy and Policy, VS, APHIS, 920 Main Campus Drive, Suite 200, Raleigh, NC 27606; (919) 855-7276;</w:t>
            </w:r>
            <w:r>
              <w:t xml:space="preserve"> </w:t>
            </w:r>
            <w:hyperlink r:id="rId7" w:history="1">
              <w:r w:rsidRPr="00F83CE0">
                <w:rPr>
                  <w:rStyle w:val="Lienhypertexte"/>
                  <w:i/>
                  <w:iCs/>
                </w:rPr>
                <w:t>lisa.t.rochette@usda.gov</w:t>
              </w:r>
            </w:hyperlink>
            <w:bookmarkStart w:id="19" w:name="spsCommentAddress"/>
            <w:bookmarkEnd w:id="19"/>
            <w:r>
              <w:rPr>
                <w:i/>
                <w:iCs/>
              </w:rPr>
              <w:t xml:space="preserve"> .</w:t>
            </w:r>
            <w:r w:rsidRPr="00934B4C">
              <w:t xml:space="preserve"> </w:t>
            </w:r>
          </w:p>
        </w:tc>
      </w:tr>
      <w:tr w:rsidR="00C5342F" w14:paraId="56AE0C72" w14:textId="77777777" w:rsidTr="00D0271D">
        <w:tc>
          <w:tcPr>
            <w:tcW w:w="9242" w:type="dxa"/>
            <w:shd w:val="clear" w:color="auto" w:fill="auto"/>
          </w:tcPr>
          <w:p w14:paraId="73491B6D" w14:textId="77777777" w:rsidR="00AD0FDA" w:rsidRPr="00934B4C" w:rsidRDefault="00E53333"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C5342F" w14:paraId="6C4F1C1B" w14:textId="77777777" w:rsidTr="00D0271D">
        <w:tc>
          <w:tcPr>
            <w:tcW w:w="9242" w:type="dxa"/>
            <w:shd w:val="clear" w:color="auto" w:fill="auto"/>
          </w:tcPr>
          <w:p w14:paraId="6E206853" w14:textId="77777777" w:rsidR="00AD0FDA" w:rsidRPr="00934B4C" w:rsidRDefault="007B7BFD" w:rsidP="00934B4C">
            <w:pPr>
              <w:spacing w:after="240"/>
            </w:pPr>
            <w:hyperlink r:id="rId8" w:history="1">
              <w:r w:rsidR="00E53333" w:rsidRPr="00934B4C">
                <w:rPr>
                  <w:color w:val="0000FF"/>
                  <w:u w:val="single"/>
                </w:rPr>
                <w:t>https://www.regulations.gov/document?D=APHIS-2017-0105-0010</w:t>
              </w:r>
            </w:hyperlink>
            <w:bookmarkStart w:id="22" w:name="spsTextSupplierAddress"/>
            <w:bookmarkEnd w:id="22"/>
            <w:r w:rsidR="00E53333" w:rsidRPr="00934B4C">
              <w:t xml:space="preserve"> </w:t>
            </w:r>
          </w:p>
        </w:tc>
      </w:tr>
    </w:tbl>
    <w:p w14:paraId="31F61DA3" w14:textId="77777777" w:rsidR="00AD0FDA" w:rsidRPr="00934B4C" w:rsidRDefault="00AD0FDA" w:rsidP="00934B4C"/>
    <w:p w14:paraId="49DBCA5C" w14:textId="77777777" w:rsidR="00AD0FDA" w:rsidRPr="00934B4C" w:rsidRDefault="00E53333" w:rsidP="00934B4C">
      <w:pPr>
        <w:jc w:val="center"/>
        <w:rPr>
          <w:b/>
        </w:rPr>
      </w:pPr>
      <w:r w:rsidRPr="00934B4C">
        <w:rPr>
          <w:b/>
        </w:rPr>
        <w:t>__________</w:t>
      </w:r>
    </w:p>
    <w:sectPr w:rsidR="00AD0FDA" w:rsidRPr="00934B4C" w:rsidSect="00E5333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FD14" w14:textId="77777777" w:rsidR="001D40AD" w:rsidRDefault="00E53333">
      <w:r>
        <w:separator/>
      </w:r>
    </w:p>
  </w:endnote>
  <w:endnote w:type="continuationSeparator" w:id="0">
    <w:p w14:paraId="3A853A66" w14:textId="77777777" w:rsidR="001D40AD" w:rsidRDefault="00E5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5113" w14:textId="51BD266C" w:rsidR="00AD0FDA" w:rsidRPr="00E53333" w:rsidRDefault="00E53333" w:rsidP="00E5333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508A" w14:textId="5ADF62E2" w:rsidR="00AD0FDA" w:rsidRPr="00E53333" w:rsidRDefault="00E53333" w:rsidP="00E5333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E5F9" w14:textId="77777777" w:rsidR="009A1BA8" w:rsidRPr="00934B4C" w:rsidRDefault="00E5333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0497" w14:textId="77777777" w:rsidR="001D40AD" w:rsidRDefault="00E53333">
      <w:r>
        <w:separator/>
      </w:r>
    </w:p>
  </w:footnote>
  <w:footnote w:type="continuationSeparator" w:id="0">
    <w:p w14:paraId="2AE56C77" w14:textId="77777777" w:rsidR="001D40AD" w:rsidRDefault="00E5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F132" w14:textId="77777777" w:rsidR="00E53333" w:rsidRPr="00E53333" w:rsidRDefault="00E53333" w:rsidP="00E53333">
    <w:pPr>
      <w:pStyle w:val="En-tte"/>
      <w:pBdr>
        <w:bottom w:val="single" w:sz="4" w:space="1" w:color="auto"/>
      </w:pBdr>
      <w:tabs>
        <w:tab w:val="clear" w:pos="4513"/>
        <w:tab w:val="clear" w:pos="9027"/>
      </w:tabs>
      <w:jc w:val="center"/>
      <w:rPr>
        <w:lang w:val="es-ES"/>
      </w:rPr>
    </w:pPr>
    <w:r w:rsidRPr="00E53333">
      <w:rPr>
        <w:lang w:val="es-ES"/>
      </w:rPr>
      <w:t>G/SPS/N/USA/3057/Add.1</w:t>
    </w:r>
  </w:p>
  <w:p w14:paraId="5917BB32" w14:textId="77777777" w:rsidR="00E53333" w:rsidRPr="00E53333" w:rsidRDefault="00E53333" w:rsidP="00E53333">
    <w:pPr>
      <w:pStyle w:val="En-tte"/>
      <w:pBdr>
        <w:bottom w:val="single" w:sz="4" w:space="1" w:color="auto"/>
      </w:pBdr>
      <w:tabs>
        <w:tab w:val="clear" w:pos="4513"/>
        <w:tab w:val="clear" w:pos="9027"/>
      </w:tabs>
      <w:jc w:val="center"/>
      <w:rPr>
        <w:lang w:val="es-ES"/>
      </w:rPr>
    </w:pPr>
  </w:p>
  <w:p w14:paraId="61D56DFC" w14:textId="103EED06" w:rsidR="00E53333" w:rsidRPr="00E53333" w:rsidRDefault="00E53333" w:rsidP="00E53333">
    <w:pPr>
      <w:pStyle w:val="En-tte"/>
      <w:pBdr>
        <w:bottom w:val="single" w:sz="4" w:space="1" w:color="auto"/>
      </w:pBdr>
      <w:tabs>
        <w:tab w:val="clear" w:pos="4513"/>
        <w:tab w:val="clear" w:pos="9027"/>
      </w:tabs>
      <w:jc w:val="center"/>
    </w:pPr>
    <w:r w:rsidRPr="00E53333">
      <w:t xml:space="preserve">- </w:t>
    </w:r>
    <w:r w:rsidRPr="00E53333">
      <w:fldChar w:fldCharType="begin"/>
    </w:r>
    <w:r w:rsidRPr="00E53333">
      <w:instrText xml:space="preserve"> PAGE </w:instrText>
    </w:r>
    <w:r w:rsidRPr="00E53333">
      <w:fldChar w:fldCharType="separate"/>
    </w:r>
    <w:r w:rsidRPr="00E53333">
      <w:rPr>
        <w:noProof/>
      </w:rPr>
      <w:t>1</w:t>
    </w:r>
    <w:r w:rsidRPr="00E53333">
      <w:fldChar w:fldCharType="end"/>
    </w:r>
    <w:r w:rsidRPr="00E53333">
      <w:t xml:space="preserve"> -</w:t>
    </w:r>
  </w:p>
  <w:p w14:paraId="30E2432E" w14:textId="5F552E13" w:rsidR="00AD0FDA" w:rsidRPr="00E53333" w:rsidRDefault="00AD0FDA" w:rsidP="00E5333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F310" w14:textId="77777777" w:rsidR="00E53333" w:rsidRPr="00E53333" w:rsidRDefault="00E53333" w:rsidP="00E53333">
    <w:pPr>
      <w:pStyle w:val="En-tte"/>
      <w:pBdr>
        <w:bottom w:val="single" w:sz="4" w:space="1" w:color="auto"/>
      </w:pBdr>
      <w:tabs>
        <w:tab w:val="clear" w:pos="4513"/>
        <w:tab w:val="clear" w:pos="9027"/>
      </w:tabs>
      <w:jc w:val="center"/>
      <w:rPr>
        <w:lang w:val="es-ES"/>
      </w:rPr>
    </w:pPr>
    <w:r w:rsidRPr="00E53333">
      <w:rPr>
        <w:lang w:val="es-ES"/>
      </w:rPr>
      <w:t>G/SPS/N/USA/3057/Add.1</w:t>
    </w:r>
  </w:p>
  <w:p w14:paraId="5CFFE085" w14:textId="77777777" w:rsidR="00E53333" w:rsidRPr="00E53333" w:rsidRDefault="00E53333" w:rsidP="00E53333">
    <w:pPr>
      <w:pStyle w:val="En-tte"/>
      <w:pBdr>
        <w:bottom w:val="single" w:sz="4" w:space="1" w:color="auto"/>
      </w:pBdr>
      <w:tabs>
        <w:tab w:val="clear" w:pos="4513"/>
        <w:tab w:val="clear" w:pos="9027"/>
      </w:tabs>
      <w:jc w:val="center"/>
      <w:rPr>
        <w:lang w:val="es-ES"/>
      </w:rPr>
    </w:pPr>
  </w:p>
  <w:p w14:paraId="723D71A8" w14:textId="06148A07" w:rsidR="00E53333" w:rsidRPr="00E53333" w:rsidRDefault="00E53333" w:rsidP="00E53333">
    <w:pPr>
      <w:pStyle w:val="En-tte"/>
      <w:pBdr>
        <w:bottom w:val="single" w:sz="4" w:space="1" w:color="auto"/>
      </w:pBdr>
      <w:tabs>
        <w:tab w:val="clear" w:pos="4513"/>
        <w:tab w:val="clear" w:pos="9027"/>
      </w:tabs>
      <w:jc w:val="center"/>
    </w:pPr>
    <w:r w:rsidRPr="00E53333">
      <w:t xml:space="preserve">- </w:t>
    </w:r>
    <w:r w:rsidRPr="00E53333">
      <w:fldChar w:fldCharType="begin"/>
    </w:r>
    <w:r w:rsidRPr="00E53333">
      <w:instrText xml:space="preserve"> PAGE </w:instrText>
    </w:r>
    <w:r w:rsidRPr="00E53333">
      <w:fldChar w:fldCharType="separate"/>
    </w:r>
    <w:r w:rsidRPr="00E53333">
      <w:rPr>
        <w:noProof/>
      </w:rPr>
      <w:t>1</w:t>
    </w:r>
    <w:r w:rsidRPr="00E53333">
      <w:fldChar w:fldCharType="end"/>
    </w:r>
    <w:r w:rsidRPr="00E53333">
      <w:t xml:space="preserve"> -</w:t>
    </w:r>
  </w:p>
  <w:p w14:paraId="029B99BF" w14:textId="6077E29C" w:rsidR="00AD0FDA" w:rsidRPr="00E53333" w:rsidRDefault="00AD0FDA" w:rsidP="00E5333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342F" w14:paraId="63CC69B9" w14:textId="77777777" w:rsidTr="00B13A58">
      <w:trPr>
        <w:trHeight w:val="240"/>
        <w:jc w:val="center"/>
      </w:trPr>
      <w:tc>
        <w:tcPr>
          <w:tcW w:w="3794" w:type="dxa"/>
          <w:shd w:val="clear" w:color="auto" w:fill="FFFFFF"/>
          <w:tcMar>
            <w:left w:w="108" w:type="dxa"/>
            <w:right w:w="108" w:type="dxa"/>
          </w:tcMar>
          <w:vAlign w:val="center"/>
        </w:tcPr>
        <w:p w14:paraId="0D6565E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60408A6" w14:textId="16C1A1E6" w:rsidR="00ED54E0" w:rsidRPr="00AD0FDA" w:rsidRDefault="00E53333" w:rsidP="0081481D">
          <w:pPr>
            <w:jc w:val="right"/>
            <w:rPr>
              <w:b/>
              <w:color w:val="FF0000"/>
              <w:szCs w:val="16"/>
            </w:rPr>
          </w:pPr>
          <w:r>
            <w:rPr>
              <w:b/>
              <w:color w:val="FF0000"/>
              <w:szCs w:val="16"/>
            </w:rPr>
            <w:t xml:space="preserve"> </w:t>
          </w:r>
        </w:p>
      </w:tc>
    </w:tr>
    <w:bookmarkEnd w:id="23"/>
    <w:tr w:rsidR="00C5342F" w14:paraId="54E065A4" w14:textId="77777777" w:rsidTr="00B13A58">
      <w:trPr>
        <w:trHeight w:val="213"/>
        <w:jc w:val="center"/>
      </w:trPr>
      <w:tc>
        <w:tcPr>
          <w:tcW w:w="3794" w:type="dxa"/>
          <w:vMerge w:val="restart"/>
          <w:shd w:val="clear" w:color="auto" w:fill="FFFFFF"/>
          <w:tcMar>
            <w:left w:w="0" w:type="dxa"/>
            <w:right w:w="0" w:type="dxa"/>
          </w:tcMar>
        </w:tcPr>
        <w:p w14:paraId="3400B87F" w14:textId="77777777" w:rsidR="00ED54E0" w:rsidRPr="00AD0FDA" w:rsidRDefault="00E53333" w:rsidP="0081481D">
          <w:pPr>
            <w:jc w:val="left"/>
          </w:pPr>
          <w:r>
            <w:rPr>
              <w:noProof/>
              <w:lang w:eastAsia="en-GB"/>
            </w:rPr>
            <w:drawing>
              <wp:inline distT="0" distB="0" distL="0" distR="0" wp14:anchorId="3CE90063" wp14:editId="51C0B5C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832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B2B542" w14:textId="77777777" w:rsidR="00ED54E0" w:rsidRPr="00AD0FDA" w:rsidRDefault="00ED54E0" w:rsidP="0081481D">
          <w:pPr>
            <w:jc w:val="right"/>
            <w:rPr>
              <w:b/>
              <w:szCs w:val="16"/>
            </w:rPr>
          </w:pPr>
        </w:p>
      </w:tc>
    </w:tr>
    <w:tr w:rsidR="00C5342F" w:rsidRPr="007B7BFD" w14:paraId="5FBCB98D" w14:textId="77777777" w:rsidTr="00B13A58">
      <w:trPr>
        <w:trHeight w:val="868"/>
        <w:jc w:val="center"/>
      </w:trPr>
      <w:tc>
        <w:tcPr>
          <w:tcW w:w="3794" w:type="dxa"/>
          <w:vMerge/>
          <w:shd w:val="clear" w:color="auto" w:fill="FFFFFF"/>
          <w:tcMar>
            <w:left w:w="108" w:type="dxa"/>
            <w:right w:w="108" w:type="dxa"/>
          </w:tcMar>
        </w:tcPr>
        <w:p w14:paraId="3FA8150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09C699" w14:textId="77777777" w:rsidR="00E53333" w:rsidRPr="00E53333" w:rsidRDefault="00E53333" w:rsidP="0081481D">
          <w:pPr>
            <w:jc w:val="right"/>
            <w:rPr>
              <w:b/>
              <w:szCs w:val="16"/>
              <w:lang w:val="es-ES"/>
            </w:rPr>
          </w:pPr>
          <w:bookmarkStart w:id="24" w:name="bmkSymbols"/>
          <w:r w:rsidRPr="00E53333">
            <w:rPr>
              <w:b/>
              <w:szCs w:val="16"/>
              <w:lang w:val="es-ES"/>
            </w:rPr>
            <w:t>G/SPS/N/USA/3057/Add.1</w:t>
          </w:r>
        </w:p>
        <w:bookmarkEnd w:id="24"/>
        <w:p w14:paraId="2E3C70B6" w14:textId="35E9590B" w:rsidR="00AD0FDA" w:rsidRPr="00E53333" w:rsidRDefault="00AD0FDA" w:rsidP="0081481D">
          <w:pPr>
            <w:jc w:val="right"/>
            <w:rPr>
              <w:b/>
              <w:szCs w:val="16"/>
              <w:lang w:val="es-ES"/>
            </w:rPr>
          </w:pPr>
        </w:p>
      </w:tc>
    </w:tr>
    <w:tr w:rsidR="00C5342F" w:rsidRPr="00AC208F" w14:paraId="402206C2" w14:textId="77777777" w:rsidTr="00B13A58">
      <w:trPr>
        <w:trHeight w:val="240"/>
        <w:jc w:val="center"/>
      </w:trPr>
      <w:tc>
        <w:tcPr>
          <w:tcW w:w="3794" w:type="dxa"/>
          <w:vMerge/>
          <w:shd w:val="clear" w:color="auto" w:fill="FFFFFF"/>
          <w:tcMar>
            <w:left w:w="108" w:type="dxa"/>
            <w:right w:w="108" w:type="dxa"/>
          </w:tcMar>
          <w:vAlign w:val="center"/>
        </w:tcPr>
        <w:p w14:paraId="66274258" w14:textId="77777777" w:rsidR="00ED54E0" w:rsidRPr="00E53333" w:rsidRDefault="00ED54E0" w:rsidP="0081481D">
          <w:pPr>
            <w:rPr>
              <w:lang w:val="es-ES"/>
            </w:rPr>
          </w:pPr>
        </w:p>
      </w:tc>
      <w:tc>
        <w:tcPr>
          <w:tcW w:w="5448" w:type="dxa"/>
          <w:gridSpan w:val="2"/>
          <w:shd w:val="clear" w:color="auto" w:fill="FFFFFF"/>
          <w:tcMar>
            <w:left w:w="108" w:type="dxa"/>
            <w:right w:w="108" w:type="dxa"/>
          </w:tcMar>
          <w:vAlign w:val="center"/>
        </w:tcPr>
        <w:p w14:paraId="0B2907EF" w14:textId="1DDDE8CF" w:rsidR="00ED54E0" w:rsidRPr="00E53333" w:rsidRDefault="00AC208F" w:rsidP="0081481D">
          <w:pPr>
            <w:jc w:val="right"/>
            <w:rPr>
              <w:szCs w:val="16"/>
              <w:lang w:val="es-ES"/>
            </w:rPr>
          </w:pPr>
          <w:bookmarkStart w:id="25" w:name="bmkDate"/>
          <w:bookmarkStart w:id="26" w:name="spsDateDistribution"/>
          <w:bookmarkEnd w:id="25"/>
          <w:bookmarkEnd w:id="26"/>
          <w:r>
            <w:rPr>
              <w:szCs w:val="16"/>
              <w:lang w:val="es-ES"/>
            </w:rPr>
            <w:t>12 March 2020</w:t>
          </w:r>
        </w:p>
      </w:tc>
    </w:tr>
    <w:tr w:rsidR="00C5342F" w14:paraId="7346F91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6A1D63" w14:textId="35C852F9" w:rsidR="00ED54E0" w:rsidRPr="00AD0FDA" w:rsidRDefault="00E53333" w:rsidP="0081481D">
          <w:pPr>
            <w:jc w:val="left"/>
            <w:rPr>
              <w:b/>
            </w:rPr>
          </w:pPr>
          <w:bookmarkStart w:id="27" w:name="bmkSerial"/>
          <w:r w:rsidRPr="00934B4C">
            <w:rPr>
              <w:color w:val="FF0000"/>
              <w:szCs w:val="16"/>
            </w:rPr>
            <w:t>(</w:t>
          </w:r>
          <w:bookmarkStart w:id="28" w:name="spsSerialNumber"/>
          <w:bookmarkEnd w:id="28"/>
          <w:r w:rsidR="00AC208F">
            <w:rPr>
              <w:color w:val="FF0000"/>
              <w:szCs w:val="16"/>
            </w:rPr>
            <w:t>20-</w:t>
          </w:r>
          <w:r w:rsidR="007B7BFD">
            <w:rPr>
              <w:color w:val="FF0000"/>
              <w:szCs w:val="16"/>
            </w:rPr>
            <w:t>1948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5F641CC" w14:textId="77777777" w:rsidR="00ED54E0" w:rsidRPr="00AD0FDA" w:rsidRDefault="00E533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5342F" w14:paraId="1EAA951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CDBF5F" w14:textId="42CA5592" w:rsidR="00ED54E0" w:rsidRPr="00AD0FDA" w:rsidRDefault="00E5333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3349FF" w14:textId="1FAEE477" w:rsidR="00ED54E0" w:rsidRPr="00934B4C" w:rsidRDefault="00E53333" w:rsidP="00F342EB">
          <w:pPr>
            <w:jc w:val="right"/>
            <w:rPr>
              <w:bCs/>
              <w:szCs w:val="18"/>
            </w:rPr>
          </w:pPr>
          <w:bookmarkStart w:id="31" w:name="bmkLanguage"/>
          <w:r>
            <w:rPr>
              <w:bCs/>
              <w:szCs w:val="18"/>
            </w:rPr>
            <w:t>Original: English</w:t>
          </w:r>
          <w:bookmarkEnd w:id="31"/>
        </w:p>
      </w:tc>
    </w:tr>
  </w:tbl>
  <w:p w14:paraId="1126DBA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98D8C0">
      <w:start w:val="1"/>
      <w:numFmt w:val="decimal"/>
      <w:pStyle w:val="SummaryText"/>
      <w:lvlText w:val="%1."/>
      <w:lvlJc w:val="left"/>
      <w:pPr>
        <w:ind w:left="360" w:hanging="360"/>
      </w:pPr>
    </w:lvl>
    <w:lvl w:ilvl="1" w:tplc="EE34ECEA" w:tentative="1">
      <w:start w:val="1"/>
      <w:numFmt w:val="lowerLetter"/>
      <w:lvlText w:val="%2."/>
      <w:lvlJc w:val="left"/>
      <w:pPr>
        <w:ind w:left="1080" w:hanging="360"/>
      </w:pPr>
    </w:lvl>
    <w:lvl w:ilvl="2" w:tplc="8B20C43C" w:tentative="1">
      <w:start w:val="1"/>
      <w:numFmt w:val="lowerRoman"/>
      <w:lvlText w:val="%3."/>
      <w:lvlJc w:val="right"/>
      <w:pPr>
        <w:ind w:left="1800" w:hanging="180"/>
      </w:pPr>
    </w:lvl>
    <w:lvl w:ilvl="3" w:tplc="DC32FA1A" w:tentative="1">
      <w:start w:val="1"/>
      <w:numFmt w:val="decimal"/>
      <w:lvlText w:val="%4."/>
      <w:lvlJc w:val="left"/>
      <w:pPr>
        <w:ind w:left="2520" w:hanging="360"/>
      </w:pPr>
    </w:lvl>
    <w:lvl w:ilvl="4" w:tplc="648002CA" w:tentative="1">
      <w:start w:val="1"/>
      <w:numFmt w:val="lowerLetter"/>
      <w:lvlText w:val="%5."/>
      <w:lvlJc w:val="left"/>
      <w:pPr>
        <w:ind w:left="3240" w:hanging="360"/>
      </w:pPr>
    </w:lvl>
    <w:lvl w:ilvl="5" w:tplc="6A62975E" w:tentative="1">
      <w:start w:val="1"/>
      <w:numFmt w:val="lowerRoman"/>
      <w:lvlText w:val="%6."/>
      <w:lvlJc w:val="right"/>
      <w:pPr>
        <w:ind w:left="3960" w:hanging="180"/>
      </w:pPr>
    </w:lvl>
    <w:lvl w:ilvl="6" w:tplc="5D0C23B2" w:tentative="1">
      <w:start w:val="1"/>
      <w:numFmt w:val="decimal"/>
      <w:lvlText w:val="%7."/>
      <w:lvlJc w:val="left"/>
      <w:pPr>
        <w:ind w:left="4680" w:hanging="360"/>
      </w:pPr>
    </w:lvl>
    <w:lvl w:ilvl="7" w:tplc="B580703A" w:tentative="1">
      <w:start w:val="1"/>
      <w:numFmt w:val="lowerLetter"/>
      <w:lvlText w:val="%8."/>
      <w:lvlJc w:val="left"/>
      <w:pPr>
        <w:ind w:left="5400" w:hanging="360"/>
      </w:pPr>
    </w:lvl>
    <w:lvl w:ilvl="8" w:tplc="EF726E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40AD"/>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B7BFD"/>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08F"/>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342F"/>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0CAF"/>
    <w:rsid w:val="00DF6AE1"/>
    <w:rsid w:val="00E34FE3"/>
    <w:rsid w:val="00E46FD5"/>
    <w:rsid w:val="00E53333"/>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CC2DE"/>
  <w15:docId w15:val="{A4AD122B-D766-4BF5-9BF8-BFACF590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E5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7-0105-00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sa.t.rochette@usd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2020-03-11T14:24:00Z</dcterms:created>
  <dcterms:modified xsi:type="dcterms:W3CDTF">2020-03-12T13:47:00Z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G/SPS/N/USA/3057/Add.1</vt:lpwstr>
  </property>
  <property fmtid="{D5CDD505-2E9C-101B-9397-08002B2CF9AE}" pid="3" name="TitusGUID">
    <vt:lpwstr>219678da-3d0c-406d-a191-f3410ed42b02</vt:lpwstr>
  </property>
  <property fmtid="{D5CDD505-2E9C-101B-9397-08002B2CF9AE}" pid="4" name="WTOCLASSIFICATION">
    <vt:lpwstr>WTO OFFICIAL</vt:lpwstr>
  </property>
</Properties>
</file>