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C461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60C35" w:rsidTr="00F3021D">
        <w:tc>
          <w:tcPr>
            <w:tcW w:w="707" w:type="dxa"/>
            <w:tcBorders>
              <w:bottom w:val="single" w:sz="6" w:space="0" w:color="auto"/>
            </w:tcBorders>
            <w:shd w:val="clear" w:color="auto" w:fill="auto"/>
          </w:tcPr>
          <w:p w:rsidR="00EA4725" w:rsidRPr="00441372" w:rsidRDefault="00DC461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C461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rsidR="00EA4725" w:rsidRPr="00441372" w:rsidRDefault="00DC461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60C35" w:rsidTr="00F3021D">
        <w:tc>
          <w:tcPr>
            <w:tcW w:w="707" w:type="dxa"/>
            <w:tcBorders>
              <w:top w:val="single" w:sz="6" w:space="0" w:color="auto"/>
              <w:bottom w:val="single" w:sz="6" w:space="0" w:color="auto"/>
            </w:tcBorders>
            <w:shd w:val="clear" w:color="auto" w:fill="auto"/>
          </w:tcPr>
          <w:p w:rsidR="00EA4725" w:rsidRPr="00441372" w:rsidRDefault="00DC461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C461B" w:rsidP="00441372">
            <w:pPr>
              <w:spacing w:before="120" w:after="120"/>
            </w:pPr>
            <w:bookmarkStart w:id="4" w:name="X_SPS_Reg_2A"/>
            <w:r w:rsidRPr="00441372">
              <w:rPr>
                <w:b/>
              </w:rPr>
              <w:t>Agency responsible</w:t>
            </w:r>
            <w:bookmarkEnd w:id="4"/>
            <w:r w:rsidRPr="00441372">
              <w:rPr>
                <w:b/>
              </w:rPr>
              <w:t>:</w:t>
            </w:r>
            <w:r w:rsidRPr="0065690F">
              <w:t xml:space="preserve"> Animal and Plant Health Inspection Service (APHIS)</w:t>
            </w:r>
            <w:bookmarkStart w:id="5" w:name="sps2a"/>
            <w:bookmarkEnd w:id="5"/>
          </w:p>
        </w:tc>
      </w:tr>
      <w:tr w:rsidR="00860C35" w:rsidTr="00F3021D">
        <w:tc>
          <w:tcPr>
            <w:tcW w:w="707" w:type="dxa"/>
            <w:tcBorders>
              <w:top w:val="single" w:sz="6" w:space="0" w:color="auto"/>
              <w:bottom w:val="single" w:sz="6" w:space="0" w:color="auto"/>
            </w:tcBorders>
            <w:shd w:val="clear" w:color="auto" w:fill="auto"/>
          </w:tcPr>
          <w:p w:rsidR="00EA4725" w:rsidRPr="00441372" w:rsidRDefault="00DC461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C461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Plants</w:t>
            </w:r>
            <w:bookmarkStart w:id="7" w:name="sps3a"/>
            <w:bookmarkEnd w:id="7"/>
          </w:p>
        </w:tc>
      </w:tr>
      <w:tr w:rsidR="00860C35" w:rsidTr="00F3021D">
        <w:tc>
          <w:tcPr>
            <w:tcW w:w="707" w:type="dxa"/>
            <w:tcBorders>
              <w:top w:val="single" w:sz="6" w:space="0" w:color="auto"/>
              <w:bottom w:val="single" w:sz="6" w:space="0" w:color="auto"/>
            </w:tcBorders>
            <w:shd w:val="clear" w:color="auto" w:fill="auto"/>
          </w:tcPr>
          <w:p w:rsidR="00EA4725" w:rsidRPr="00441372" w:rsidRDefault="00DC461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C461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C461B" w:rsidP="00441372">
            <w:pPr>
              <w:spacing w:after="120"/>
              <w:ind w:left="607" w:hanging="607"/>
              <w:rPr>
                <w:b/>
              </w:rPr>
            </w:pPr>
            <w:r w:rsidRPr="00441372">
              <w:rPr>
                <w:b/>
              </w:rPr>
              <w:t>[ ]</w:t>
            </w:r>
            <w:bookmarkStart w:id="9" w:name="sps4b"/>
            <w:bookmarkEnd w:id="9"/>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C461B" w:rsidP="00441372">
            <w:pPr>
              <w:spacing w:after="120"/>
              <w:ind w:left="607" w:hanging="607"/>
              <w:rPr>
                <w:b/>
              </w:rPr>
            </w:pPr>
            <w:r w:rsidRPr="00441372">
              <w:rPr>
                <w:b/>
                <w:bCs/>
              </w:rPr>
              <w:t>[</w:t>
            </w:r>
            <w:bookmarkStart w:id="12" w:name="sps4abis"/>
            <w:r w:rsidRPr="00441372">
              <w:rPr>
                <w:b/>
                <w:bCs/>
              </w:rPr>
              <w:t>X</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Belgium, Denm</w:t>
            </w:r>
            <w:bookmarkStart w:id="14" w:name="_GoBack"/>
            <w:bookmarkEnd w:id="14"/>
            <w:r w:rsidRPr="0065690F">
              <w:rPr>
                <w:bCs/>
              </w:rPr>
              <w:t>ark, Netherlands, United Kingdom</w:t>
            </w:r>
            <w:bookmarkStart w:id="15" w:name="sps4a"/>
            <w:bookmarkEnd w:id="15"/>
          </w:p>
        </w:tc>
      </w:tr>
      <w:tr w:rsidR="00860C35" w:rsidTr="00F3021D">
        <w:tc>
          <w:tcPr>
            <w:tcW w:w="707" w:type="dxa"/>
            <w:tcBorders>
              <w:top w:val="single" w:sz="6" w:space="0" w:color="auto"/>
              <w:bottom w:val="single" w:sz="6" w:space="0" w:color="auto"/>
            </w:tcBorders>
            <w:shd w:val="clear" w:color="auto" w:fill="auto"/>
          </w:tcPr>
          <w:p w:rsidR="00EA4725" w:rsidRPr="00441372" w:rsidRDefault="00DC461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C461B" w:rsidP="00441372">
            <w:pPr>
              <w:spacing w:before="120" w:after="120"/>
            </w:pPr>
            <w:bookmarkStart w:id="16" w:name="X_SPS_Reg_5A"/>
            <w:r w:rsidRPr="00441372">
              <w:rPr>
                <w:b/>
              </w:rPr>
              <w:t>Title of the notified document</w:t>
            </w:r>
            <w:bookmarkEnd w:id="16"/>
            <w:r w:rsidRPr="00441372">
              <w:rPr>
                <w:b/>
              </w:rPr>
              <w:t>:</w:t>
            </w:r>
            <w:r w:rsidRPr="0065690F">
              <w:t xml:space="preserve"> Notice: Recognition of Freedom from Citrus Longhorned Beetles and Asian Longhorned Beetle in Certain European Union Countries [Docket No.</w:t>
            </w:r>
            <w:r w:rsidR="00BF7A0F">
              <w:t> </w:t>
            </w:r>
            <w:r w:rsidRPr="0065690F">
              <w:t>APHIS-2018-0074]</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w:t>
            </w:r>
            <w:bookmarkEnd w:id="21"/>
          </w:p>
          <w:p w:rsidR="00EA4725" w:rsidRPr="00441372" w:rsidRDefault="00D43C40" w:rsidP="00441372">
            <w:pPr>
              <w:spacing w:after="120"/>
            </w:pPr>
            <w:hyperlink r:id="rId7" w:tgtFrame="_blank" w:history="1">
              <w:r w:rsidR="00DC461B" w:rsidRPr="00441372">
                <w:rPr>
                  <w:color w:val="0000FF"/>
                  <w:u w:val="single"/>
                </w:rPr>
                <w:t>https://www.regulations.gov/document?D=APHIS-2018-0074-0001</w:t>
              </w:r>
            </w:hyperlink>
            <w:bookmarkStart w:id="22" w:name="sps5d"/>
            <w:bookmarkEnd w:id="22"/>
          </w:p>
        </w:tc>
      </w:tr>
      <w:tr w:rsidR="00860C35" w:rsidTr="00F3021D">
        <w:tc>
          <w:tcPr>
            <w:tcW w:w="707" w:type="dxa"/>
            <w:tcBorders>
              <w:top w:val="single" w:sz="6" w:space="0" w:color="auto"/>
              <w:bottom w:val="single" w:sz="6" w:space="0" w:color="auto"/>
            </w:tcBorders>
            <w:shd w:val="clear" w:color="auto" w:fill="auto"/>
          </w:tcPr>
          <w:p w:rsidR="00EA4725" w:rsidRPr="00441372" w:rsidRDefault="00DC461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C461B" w:rsidP="00441372">
            <w:pPr>
              <w:spacing w:before="120" w:after="120"/>
            </w:pPr>
            <w:bookmarkStart w:id="23" w:name="X_SPS_Reg_6A"/>
            <w:r w:rsidRPr="00441372">
              <w:rPr>
                <w:b/>
              </w:rPr>
              <w:t>Description of content</w:t>
            </w:r>
            <w:bookmarkEnd w:id="23"/>
            <w:r w:rsidRPr="00441372">
              <w:rPr>
                <w:b/>
              </w:rPr>
              <w:t>:</w:t>
            </w:r>
            <w:r w:rsidRPr="0065690F">
              <w:t xml:space="preserve"> APHIS is notifying the public that it proposes to update the US</w:t>
            </w:r>
            <w:r w:rsidR="00BF7A0F">
              <w:t> </w:t>
            </w:r>
            <w:r w:rsidRPr="0065690F">
              <w:t>Department of Agriculture Plants for Planting Manual by recognizing 22 European Union member States as being free from citrus longhorned beetle (CLB) and Asian longhorned beetle (ALB) and removing them from the list of countries where CLB and ALB are present. APHIS would also change the entry conditions in the manual for imports of certain host plant taxa of CLB and ALB from four of these countries (Belgium, Denmark, the Netherlands, and the United Kingdom) because they have previously approved genera exempted from the category of plants Not Authorized Pending Pest Risk Analysis. These changes would relieve certain restrictions on host plants of CLB and ALB from Belgium, Denmark, the Netherlands, and the United Kingdom while continuing to mitigate the risk of introducing quarantine pests into the United States. (Federal Register Vol. 84, No. 137, Wednesday, 17 July 2019, pp 34116-34117)</w:t>
            </w:r>
            <w:bookmarkStart w:id="24" w:name="sps6a"/>
            <w:bookmarkEnd w:id="24"/>
          </w:p>
        </w:tc>
      </w:tr>
      <w:tr w:rsidR="00860C35" w:rsidTr="00F3021D">
        <w:tc>
          <w:tcPr>
            <w:tcW w:w="707" w:type="dxa"/>
            <w:tcBorders>
              <w:top w:val="single" w:sz="6" w:space="0" w:color="auto"/>
              <w:bottom w:val="single" w:sz="6" w:space="0" w:color="auto"/>
            </w:tcBorders>
            <w:shd w:val="clear" w:color="auto" w:fill="auto"/>
          </w:tcPr>
          <w:p w:rsidR="00EA4725" w:rsidRPr="00441372" w:rsidRDefault="00DC461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C461B"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860C35" w:rsidTr="00F3021D">
        <w:tc>
          <w:tcPr>
            <w:tcW w:w="707" w:type="dxa"/>
            <w:tcBorders>
              <w:top w:val="single" w:sz="6" w:space="0" w:color="auto"/>
              <w:bottom w:val="single" w:sz="6" w:space="0" w:color="auto"/>
            </w:tcBorders>
            <w:shd w:val="clear" w:color="auto" w:fill="auto"/>
          </w:tcPr>
          <w:p w:rsidR="00EA4725" w:rsidRPr="00441372" w:rsidRDefault="00DC461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C461B"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DC461B"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DC461B"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BF7A0F" w:rsidRDefault="00DC461B" w:rsidP="00BF7A0F">
            <w:pPr>
              <w:ind w:left="720" w:hanging="720"/>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p>
          <w:p w:rsidR="00EA4725" w:rsidRPr="00441372" w:rsidRDefault="00DC461B" w:rsidP="00BF7A0F">
            <w:pPr>
              <w:numPr>
                <w:ilvl w:val="0"/>
                <w:numId w:val="16"/>
              </w:numPr>
              <w:ind w:left="986" w:hanging="289"/>
              <w:rPr>
                <w:b/>
              </w:rPr>
            </w:pPr>
            <w:r w:rsidRPr="0065690F">
              <w:t xml:space="preserve">ISPM 29 - Recognition of pest free areas and areas of low pest prevalence </w:t>
            </w:r>
          </w:p>
          <w:p w:rsidR="00860C35" w:rsidRPr="0065690F" w:rsidRDefault="00DC461B" w:rsidP="00BF7A0F">
            <w:pPr>
              <w:numPr>
                <w:ilvl w:val="0"/>
                <w:numId w:val="16"/>
              </w:numPr>
              <w:ind w:left="986" w:hanging="289"/>
            </w:pPr>
            <w:r w:rsidRPr="0065690F">
              <w:t xml:space="preserve">ISPM 04 - Requirement for the establishment of pest free areas </w:t>
            </w:r>
          </w:p>
          <w:p w:rsidR="00860C35" w:rsidRPr="0065690F" w:rsidRDefault="00DC461B" w:rsidP="00BF7A0F">
            <w:pPr>
              <w:numPr>
                <w:ilvl w:val="0"/>
                <w:numId w:val="16"/>
              </w:numPr>
              <w:spacing w:after="120"/>
              <w:ind w:left="986" w:hanging="289"/>
            </w:pPr>
            <w:r w:rsidRPr="0065690F">
              <w:t>ISPM 15 - Regulation of wood packaging material in international trade</w:t>
            </w:r>
          </w:p>
          <w:p w:rsidR="00860C35" w:rsidRPr="0065690F" w:rsidRDefault="00DC461B" w:rsidP="00BF7A0F">
            <w:pPr>
              <w:numPr>
                <w:ilvl w:val="0"/>
                <w:numId w:val="16"/>
              </w:numPr>
              <w:spacing w:before="240"/>
              <w:ind w:left="986" w:hanging="289"/>
            </w:pPr>
            <w:r w:rsidRPr="0065690F">
              <w:lastRenderedPageBreak/>
              <w:t>ISPM 10 - Requirements for the establishment of pest free places of production and pest free production sites</w:t>
            </w:r>
          </w:p>
          <w:p w:rsidR="00860C35" w:rsidRPr="0065690F" w:rsidRDefault="00DC461B" w:rsidP="00BF7A0F">
            <w:pPr>
              <w:numPr>
                <w:ilvl w:val="0"/>
                <w:numId w:val="16"/>
              </w:numPr>
              <w:ind w:left="986" w:hanging="289"/>
            </w:pPr>
            <w:r w:rsidRPr="0065690F">
              <w:t>ISPM 39 - International movement of wood</w:t>
            </w:r>
          </w:p>
          <w:p w:rsidR="00860C35" w:rsidRPr="0065690F" w:rsidRDefault="00DC461B" w:rsidP="00BF7A0F">
            <w:pPr>
              <w:numPr>
                <w:ilvl w:val="0"/>
                <w:numId w:val="16"/>
              </w:numPr>
              <w:spacing w:after="120"/>
              <w:ind w:left="988" w:hanging="290"/>
            </w:pPr>
            <w:r w:rsidRPr="0065690F">
              <w:t>ISPM 36 - Integrated measures for plants for planting</w:t>
            </w:r>
            <w:bookmarkEnd w:id="46"/>
          </w:p>
          <w:p w:rsidR="00EA4725" w:rsidRPr="00441372" w:rsidRDefault="00DC461B"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DC461B"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DC461B"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DC461B"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860C35" w:rsidTr="00F3021D">
        <w:tc>
          <w:tcPr>
            <w:tcW w:w="707" w:type="dxa"/>
            <w:tcBorders>
              <w:top w:val="single" w:sz="6" w:space="0" w:color="auto"/>
              <w:bottom w:val="single" w:sz="6" w:space="0" w:color="auto"/>
            </w:tcBorders>
            <w:shd w:val="clear" w:color="auto" w:fill="auto"/>
          </w:tcPr>
          <w:p w:rsidR="00EA4725" w:rsidRPr="00441372" w:rsidRDefault="00DC461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C461B"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860C35" w:rsidTr="00F3021D">
        <w:tc>
          <w:tcPr>
            <w:tcW w:w="707" w:type="dxa"/>
            <w:tcBorders>
              <w:top w:val="single" w:sz="6" w:space="0" w:color="auto"/>
              <w:bottom w:val="single" w:sz="6" w:space="0" w:color="auto"/>
            </w:tcBorders>
            <w:shd w:val="clear" w:color="auto" w:fill="auto"/>
          </w:tcPr>
          <w:p w:rsidR="00EA4725" w:rsidRPr="00441372" w:rsidRDefault="00DC461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C461B"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w:t>
            </w:r>
            <w:bookmarkStart w:id="60" w:name="sps10a"/>
            <w:bookmarkEnd w:id="60"/>
          </w:p>
          <w:p w:rsidR="00EA4725" w:rsidRPr="00441372" w:rsidRDefault="00DC461B"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w:t>
            </w:r>
            <w:bookmarkStart w:id="62" w:name="sps10bisa"/>
            <w:bookmarkEnd w:id="62"/>
          </w:p>
        </w:tc>
      </w:tr>
      <w:tr w:rsidR="00860C35" w:rsidTr="00F3021D">
        <w:tc>
          <w:tcPr>
            <w:tcW w:w="707" w:type="dxa"/>
            <w:tcBorders>
              <w:top w:val="single" w:sz="6" w:space="0" w:color="auto"/>
              <w:bottom w:val="single" w:sz="6" w:space="0" w:color="auto"/>
            </w:tcBorders>
            <w:shd w:val="clear" w:color="auto" w:fill="auto"/>
          </w:tcPr>
          <w:p w:rsidR="00EA4725" w:rsidRPr="00441372" w:rsidRDefault="00DC461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C461B"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w:t>
            </w:r>
            <w:bookmarkStart w:id="66" w:name="sps11a"/>
            <w:bookmarkEnd w:id="66"/>
          </w:p>
          <w:p w:rsidR="00EA4725" w:rsidRPr="00441372" w:rsidRDefault="00DC461B"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860C35" w:rsidTr="00F3021D">
        <w:tc>
          <w:tcPr>
            <w:tcW w:w="707" w:type="dxa"/>
            <w:tcBorders>
              <w:top w:val="single" w:sz="6" w:space="0" w:color="auto"/>
              <w:bottom w:val="single" w:sz="6" w:space="0" w:color="auto"/>
            </w:tcBorders>
            <w:shd w:val="clear" w:color="auto" w:fill="auto"/>
          </w:tcPr>
          <w:p w:rsidR="00EA4725" w:rsidRPr="00441372" w:rsidRDefault="00DC461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C461B"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16 September 2019</w:t>
            </w:r>
            <w:bookmarkEnd w:id="73"/>
          </w:p>
          <w:p w:rsidR="00EA4725" w:rsidRPr="00441372" w:rsidRDefault="00DC461B"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860C35" w:rsidRPr="0065690F" w:rsidRDefault="00DC461B" w:rsidP="00441372">
            <w:pPr>
              <w:spacing w:after="120"/>
            </w:pPr>
            <w:r w:rsidRPr="0065690F">
              <w:t>Ms Rosemarie Rodriguez-Yanes, Regulatory Policy Specialist, PHP, PPQ, APHIS, 4700 River Road, Unit 137, Riverdale, MD 20737; +(301) 851 2313; E-mail: Rosemarie.Rodriguez-Yanes@usda.gov</w:t>
            </w:r>
            <w:bookmarkStart w:id="80" w:name="sps12d"/>
            <w:bookmarkEnd w:id="80"/>
          </w:p>
        </w:tc>
      </w:tr>
      <w:tr w:rsidR="00860C35" w:rsidTr="00F3021D">
        <w:tc>
          <w:tcPr>
            <w:tcW w:w="707" w:type="dxa"/>
            <w:tcBorders>
              <w:top w:val="single" w:sz="6" w:space="0" w:color="auto"/>
            </w:tcBorders>
            <w:shd w:val="clear" w:color="auto" w:fill="auto"/>
          </w:tcPr>
          <w:p w:rsidR="00EA4725" w:rsidRPr="00441372" w:rsidRDefault="00DC461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C461B"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D43C40" w:rsidP="00F3021D">
            <w:pPr>
              <w:keepNext/>
              <w:keepLines/>
              <w:spacing w:after="120"/>
              <w:rPr>
                <w:bCs/>
              </w:rPr>
            </w:pPr>
            <w:hyperlink r:id="rId8" w:tgtFrame="_blank" w:history="1">
              <w:r w:rsidR="00DC461B" w:rsidRPr="0065690F">
                <w:rPr>
                  <w:bCs/>
                  <w:color w:val="0000FF"/>
                  <w:u w:val="single"/>
                </w:rPr>
                <w:t>https://www.regulations.gov/document?D=APHIS-2018-0074-0001</w:t>
              </w:r>
            </w:hyperlink>
            <w:bookmarkStart w:id="87" w:name="sps13c"/>
            <w:bookmarkEnd w:id="87"/>
          </w:p>
        </w:tc>
      </w:tr>
    </w:tbl>
    <w:p w:rsidR="007141CF" w:rsidRPr="00441372" w:rsidRDefault="007141CF" w:rsidP="00441372"/>
    <w:sectPr w:rsidR="007141CF" w:rsidRPr="00441372" w:rsidSect="0043731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AD4" w:rsidRDefault="00DC461B">
      <w:r>
        <w:separator/>
      </w:r>
    </w:p>
  </w:endnote>
  <w:endnote w:type="continuationSeparator" w:id="0">
    <w:p w:rsidR="00D81AD4" w:rsidRDefault="00DC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3731D" w:rsidRDefault="0043731D" w:rsidP="0043731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3731D" w:rsidRDefault="0043731D" w:rsidP="0043731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C461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AD4" w:rsidRDefault="00DC461B">
      <w:r>
        <w:separator/>
      </w:r>
    </w:p>
  </w:footnote>
  <w:footnote w:type="continuationSeparator" w:id="0">
    <w:p w:rsidR="00D81AD4" w:rsidRDefault="00DC4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1D" w:rsidRPr="0043731D" w:rsidRDefault="0043731D" w:rsidP="0043731D">
    <w:pPr>
      <w:pStyle w:val="En-tte"/>
      <w:pBdr>
        <w:bottom w:val="single" w:sz="4" w:space="1" w:color="auto"/>
      </w:pBdr>
      <w:tabs>
        <w:tab w:val="clear" w:pos="4513"/>
        <w:tab w:val="clear" w:pos="9027"/>
      </w:tabs>
      <w:jc w:val="center"/>
    </w:pPr>
    <w:r w:rsidRPr="0043731D">
      <w:t>G/SPS/N/USA/3089</w:t>
    </w:r>
  </w:p>
  <w:p w:rsidR="0043731D" w:rsidRPr="0043731D" w:rsidRDefault="0043731D" w:rsidP="0043731D">
    <w:pPr>
      <w:pStyle w:val="En-tte"/>
      <w:pBdr>
        <w:bottom w:val="single" w:sz="4" w:space="1" w:color="auto"/>
      </w:pBdr>
      <w:tabs>
        <w:tab w:val="clear" w:pos="4513"/>
        <w:tab w:val="clear" w:pos="9027"/>
      </w:tabs>
      <w:jc w:val="center"/>
    </w:pPr>
  </w:p>
  <w:p w:rsidR="0043731D" w:rsidRPr="0043731D" w:rsidRDefault="0043731D" w:rsidP="0043731D">
    <w:pPr>
      <w:pStyle w:val="En-tte"/>
      <w:pBdr>
        <w:bottom w:val="single" w:sz="4" w:space="1" w:color="auto"/>
      </w:pBdr>
      <w:tabs>
        <w:tab w:val="clear" w:pos="4513"/>
        <w:tab w:val="clear" w:pos="9027"/>
      </w:tabs>
      <w:jc w:val="center"/>
    </w:pPr>
    <w:r w:rsidRPr="0043731D">
      <w:t xml:space="preserve">- </w:t>
    </w:r>
    <w:r w:rsidRPr="0043731D">
      <w:fldChar w:fldCharType="begin"/>
    </w:r>
    <w:r w:rsidRPr="0043731D">
      <w:instrText xml:space="preserve"> PAGE </w:instrText>
    </w:r>
    <w:r w:rsidRPr="0043731D">
      <w:fldChar w:fldCharType="separate"/>
    </w:r>
    <w:r w:rsidRPr="0043731D">
      <w:rPr>
        <w:noProof/>
      </w:rPr>
      <w:t>2</w:t>
    </w:r>
    <w:r w:rsidRPr="0043731D">
      <w:fldChar w:fldCharType="end"/>
    </w:r>
    <w:r w:rsidRPr="0043731D">
      <w:t xml:space="preserve"> -</w:t>
    </w:r>
  </w:p>
  <w:p w:rsidR="00EA4725" w:rsidRPr="0043731D" w:rsidRDefault="00EA4725" w:rsidP="0043731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1D" w:rsidRPr="0043731D" w:rsidRDefault="0043731D" w:rsidP="0043731D">
    <w:pPr>
      <w:pStyle w:val="En-tte"/>
      <w:pBdr>
        <w:bottom w:val="single" w:sz="4" w:space="1" w:color="auto"/>
      </w:pBdr>
      <w:tabs>
        <w:tab w:val="clear" w:pos="4513"/>
        <w:tab w:val="clear" w:pos="9027"/>
      </w:tabs>
      <w:jc w:val="center"/>
    </w:pPr>
    <w:r w:rsidRPr="0043731D">
      <w:t>G/SPS/N/USA/3089</w:t>
    </w:r>
  </w:p>
  <w:p w:rsidR="0043731D" w:rsidRPr="0043731D" w:rsidRDefault="0043731D" w:rsidP="0043731D">
    <w:pPr>
      <w:pStyle w:val="En-tte"/>
      <w:pBdr>
        <w:bottom w:val="single" w:sz="4" w:space="1" w:color="auto"/>
      </w:pBdr>
      <w:tabs>
        <w:tab w:val="clear" w:pos="4513"/>
        <w:tab w:val="clear" w:pos="9027"/>
      </w:tabs>
      <w:jc w:val="center"/>
    </w:pPr>
  </w:p>
  <w:p w:rsidR="0043731D" w:rsidRPr="0043731D" w:rsidRDefault="0043731D" w:rsidP="0043731D">
    <w:pPr>
      <w:pStyle w:val="En-tte"/>
      <w:pBdr>
        <w:bottom w:val="single" w:sz="4" w:space="1" w:color="auto"/>
      </w:pBdr>
      <w:tabs>
        <w:tab w:val="clear" w:pos="4513"/>
        <w:tab w:val="clear" w:pos="9027"/>
      </w:tabs>
      <w:jc w:val="center"/>
    </w:pPr>
    <w:r w:rsidRPr="0043731D">
      <w:t xml:space="preserve">- </w:t>
    </w:r>
    <w:r w:rsidRPr="0043731D">
      <w:fldChar w:fldCharType="begin"/>
    </w:r>
    <w:r w:rsidRPr="0043731D">
      <w:instrText xml:space="preserve"> PAGE </w:instrText>
    </w:r>
    <w:r w:rsidRPr="0043731D">
      <w:fldChar w:fldCharType="separate"/>
    </w:r>
    <w:r w:rsidRPr="0043731D">
      <w:rPr>
        <w:noProof/>
      </w:rPr>
      <w:t>2</w:t>
    </w:r>
    <w:r w:rsidRPr="0043731D">
      <w:fldChar w:fldCharType="end"/>
    </w:r>
    <w:r w:rsidRPr="0043731D">
      <w:t xml:space="preserve"> -</w:t>
    </w:r>
  </w:p>
  <w:p w:rsidR="00EA4725" w:rsidRPr="0043731D" w:rsidRDefault="00EA4725" w:rsidP="0043731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0C3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43731D" w:rsidP="00422B6F">
          <w:pPr>
            <w:jc w:val="right"/>
            <w:rPr>
              <w:b/>
              <w:color w:val="FF0000"/>
              <w:szCs w:val="16"/>
            </w:rPr>
          </w:pPr>
          <w:r>
            <w:rPr>
              <w:b/>
              <w:color w:val="FF0000"/>
              <w:szCs w:val="16"/>
            </w:rPr>
            <w:t xml:space="preserve"> </w:t>
          </w:r>
        </w:p>
      </w:tc>
    </w:tr>
    <w:bookmarkEnd w:id="88"/>
    <w:tr w:rsidR="00860C35" w:rsidTr="00EE3CAF">
      <w:trPr>
        <w:trHeight w:val="213"/>
        <w:jc w:val="center"/>
      </w:trPr>
      <w:tc>
        <w:tcPr>
          <w:tcW w:w="3794" w:type="dxa"/>
          <w:vMerge w:val="restart"/>
          <w:shd w:val="clear" w:color="auto" w:fill="FFFFFF"/>
          <w:tcMar>
            <w:left w:w="0" w:type="dxa"/>
            <w:right w:w="0" w:type="dxa"/>
          </w:tcMar>
        </w:tcPr>
        <w:p w:rsidR="00ED54E0" w:rsidRPr="00EA4725" w:rsidRDefault="00D43C40"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860C3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3731D" w:rsidRDefault="0043731D" w:rsidP="00656ABC">
          <w:pPr>
            <w:jc w:val="right"/>
            <w:rPr>
              <w:b/>
              <w:szCs w:val="16"/>
            </w:rPr>
          </w:pPr>
          <w:bookmarkStart w:id="89" w:name="bmkSymbols"/>
          <w:r>
            <w:rPr>
              <w:b/>
              <w:szCs w:val="16"/>
            </w:rPr>
            <w:t>G/SPS/N/USA/3089</w:t>
          </w:r>
        </w:p>
        <w:bookmarkEnd w:id="89"/>
        <w:p w:rsidR="00656ABC" w:rsidRPr="00EA4725" w:rsidRDefault="00656ABC" w:rsidP="00656ABC">
          <w:pPr>
            <w:jc w:val="right"/>
            <w:rPr>
              <w:b/>
              <w:szCs w:val="16"/>
            </w:rPr>
          </w:pPr>
        </w:p>
      </w:tc>
    </w:tr>
    <w:tr w:rsidR="00860C3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43C40" w:rsidP="00422B6F">
          <w:pPr>
            <w:jc w:val="right"/>
            <w:rPr>
              <w:szCs w:val="16"/>
            </w:rPr>
          </w:pPr>
          <w:bookmarkStart w:id="90" w:name="spsDateDistribution"/>
          <w:bookmarkStart w:id="91" w:name="bmkDate"/>
          <w:bookmarkEnd w:id="90"/>
          <w:bookmarkEnd w:id="91"/>
          <w:r>
            <w:rPr>
              <w:szCs w:val="16"/>
            </w:rPr>
            <w:t>25 July 2019</w:t>
          </w:r>
        </w:p>
      </w:tc>
    </w:tr>
    <w:tr w:rsidR="00860C3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C461B" w:rsidP="00422B6F">
          <w:pPr>
            <w:jc w:val="left"/>
            <w:rPr>
              <w:b/>
            </w:rPr>
          </w:pPr>
          <w:bookmarkStart w:id="92" w:name="bmkSerial"/>
          <w:r w:rsidRPr="00441372">
            <w:rPr>
              <w:color w:val="FF0000"/>
              <w:szCs w:val="16"/>
            </w:rPr>
            <w:t>(</w:t>
          </w:r>
          <w:bookmarkStart w:id="93" w:name="spsSerialNumber"/>
          <w:bookmarkEnd w:id="93"/>
          <w:r w:rsidR="00D43C40">
            <w:rPr>
              <w:color w:val="FF0000"/>
              <w:szCs w:val="16"/>
            </w:rPr>
            <w:t>19-4936</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DC461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60C3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3731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43731D"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C0FF4"/>
    <w:multiLevelType w:val="hybridMultilevel"/>
    <w:tmpl w:val="6CDC8D5A"/>
    <w:lvl w:ilvl="0" w:tplc="A4C810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F42A40E">
      <w:start w:val="1"/>
      <w:numFmt w:val="decimal"/>
      <w:pStyle w:val="SummaryText"/>
      <w:lvlText w:val="%1."/>
      <w:lvlJc w:val="left"/>
      <w:pPr>
        <w:ind w:left="360" w:hanging="360"/>
      </w:pPr>
    </w:lvl>
    <w:lvl w:ilvl="1" w:tplc="3368A66C" w:tentative="1">
      <w:start w:val="1"/>
      <w:numFmt w:val="lowerLetter"/>
      <w:lvlText w:val="%2."/>
      <w:lvlJc w:val="left"/>
      <w:pPr>
        <w:ind w:left="1080" w:hanging="360"/>
      </w:pPr>
    </w:lvl>
    <w:lvl w:ilvl="2" w:tplc="FD426382" w:tentative="1">
      <w:start w:val="1"/>
      <w:numFmt w:val="lowerRoman"/>
      <w:lvlText w:val="%3."/>
      <w:lvlJc w:val="right"/>
      <w:pPr>
        <w:ind w:left="1800" w:hanging="180"/>
      </w:pPr>
    </w:lvl>
    <w:lvl w:ilvl="3" w:tplc="D480F17E" w:tentative="1">
      <w:start w:val="1"/>
      <w:numFmt w:val="decimal"/>
      <w:lvlText w:val="%4."/>
      <w:lvlJc w:val="left"/>
      <w:pPr>
        <w:ind w:left="2520" w:hanging="360"/>
      </w:pPr>
    </w:lvl>
    <w:lvl w:ilvl="4" w:tplc="2B941B3E" w:tentative="1">
      <w:start w:val="1"/>
      <w:numFmt w:val="lowerLetter"/>
      <w:lvlText w:val="%5."/>
      <w:lvlJc w:val="left"/>
      <w:pPr>
        <w:ind w:left="3240" w:hanging="360"/>
      </w:pPr>
    </w:lvl>
    <w:lvl w:ilvl="5" w:tplc="5F3E22C8" w:tentative="1">
      <w:start w:val="1"/>
      <w:numFmt w:val="lowerRoman"/>
      <w:lvlText w:val="%6."/>
      <w:lvlJc w:val="right"/>
      <w:pPr>
        <w:ind w:left="3960" w:hanging="180"/>
      </w:pPr>
    </w:lvl>
    <w:lvl w:ilvl="6" w:tplc="B0D20D08" w:tentative="1">
      <w:start w:val="1"/>
      <w:numFmt w:val="decimal"/>
      <w:lvlText w:val="%7."/>
      <w:lvlJc w:val="left"/>
      <w:pPr>
        <w:ind w:left="4680" w:hanging="360"/>
      </w:pPr>
    </w:lvl>
    <w:lvl w:ilvl="7" w:tplc="62D2B0A8" w:tentative="1">
      <w:start w:val="1"/>
      <w:numFmt w:val="lowerLetter"/>
      <w:lvlText w:val="%8."/>
      <w:lvlJc w:val="left"/>
      <w:pPr>
        <w:ind w:left="5400" w:hanging="360"/>
      </w:pPr>
    </w:lvl>
    <w:lvl w:ilvl="8" w:tplc="8F5E6F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433A"/>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731D"/>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0C35"/>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F7A0F"/>
    <w:rsid w:val="00C11EAC"/>
    <w:rsid w:val="00C305D7"/>
    <w:rsid w:val="00C30F2A"/>
    <w:rsid w:val="00C43456"/>
    <w:rsid w:val="00C43F16"/>
    <w:rsid w:val="00C65C0C"/>
    <w:rsid w:val="00C808FC"/>
    <w:rsid w:val="00C863EB"/>
    <w:rsid w:val="00CD7D97"/>
    <w:rsid w:val="00CE3EE6"/>
    <w:rsid w:val="00CE4BA1"/>
    <w:rsid w:val="00D000C7"/>
    <w:rsid w:val="00D43C40"/>
    <w:rsid w:val="00D52A9D"/>
    <w:rsid w:val="00D55AAD"/>
    <w:rsid w:val="00D66911"/>
    <w:rsid w:val="00D747AE"/>
    <w:rsid w:val="00D76A9E"/>
    <w:rsid w:val="00D81AD4"/>
    <w:rsid w:val="00D9226C"/>
    <w:rsid w:val="00DA20BD"/>
    <w:rsid w:val="00DB122C"/>
    <w:rsid w:val="00DC461B"/>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AE963"/>
  <w15:docId w15:val="{FBDC5D82-9FFA-410D-B83A-A1D90864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8-0074-00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ument?D=APHIS-2018-0074-00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655</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9</cp:revision>
  <dcterms:created xsi:type="dcterms:W3CDTF">2019-07-25T13:26:00Z</dcterms:created>
  <dcterms:modified xsi:type="dcterms:W3CDTF">2019-07-25T14:01:00Z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G/SPS/N/USA/3089</vt:lpwstr>
  </property>
</Properties>
</file>