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953C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E090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9953C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E0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8E0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Fruit, citrus, group 10-10; Fruit, citrus, group 10-10, dried pulp;</w:t>
            </w:r>
            <w:r>
              <w:t xml:space="preserve"> </w:t>
            </w:r>
            <w:r w:rsidRPr="0065690F">
              <w:t>Fruit, citrus, group 10-10, oil; Leaf petiole vegetable subgroup 22B; Vegetable, Brassica, head and stem, group 5-16; Vegetable, bulb, group 3-07; Vegetable, leafy, group 4-16</w:t>
            </w:r>
            <w:bookmarkStart w:id="7" w:name="sps3a"/>
            <w:bookmarkEnd w:id="7"/>
          </w:p>
        </w:tc>
      </w:tr>
      <w:tr w:rsidR="008E0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9953C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9953C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E0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Nitrapyrin;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BA5AAF" w:rsidP="00441372">
            <w:pPr>
              <w:spacing w:after="120"/>
            </w:pPr>
            <w:hyperlink r:id="rId7" w:tgtFrame="_blank" w:history="1">
              <w:r w:rsidR="009953C6" w:rsidRPr="00441372">
                <w:rPr>
                  <w:color w:val="0000FF"/>
                  <w:u w:val="single"/>
                </w:rPr>
                <w:t>https://www.govinfo.gov/content/pkg/FR-2019-08-27/html/2019-18382.htm</w:t>
              </w:r>
            </w:hyperlink>
            <w:bookmarkStart w:id="21" w:name="sps5d"/>
            <w:bookmarkEnd w:id="21"/>
          </w:p>
        </w:tc>
      </w:tr>
      <w:tr w:rsidR="008E0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nitrapyrin in or on multiple commodities which are identified and discussed later in this document.</w:t>
            </w:r>
            <w:bookmarkStart w:id="23" w:name="sps6a"/>
            <w:bookmarkEnd w:id="23"/>
          </w:p>
        </w:tc>
      </w:tr>
      <w:tr w:rsidR="008E0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E0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9953C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9953C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9953C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9953C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9953C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9953C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9953C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E0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8E0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27 August 2019</w:t>
            </w:r>
            <w:bookmarkStart w:id="59" w:name="sps10a"/>
            <w:bookmarkEnd w:id="59"/>
          </w:p>
          <w:p w:rsidR="00EA4725" w:rsidRPr="00441372" w:rsidRDefault="009953C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27 August 2019</w:t>
            </w:r>
            <w:bookmarkStart w:id="61" w:name="sps10bisa"/>
            <w:bookmarkEnd w:id="61"/>
          </w:p>
        </w:tc>
      </w:tr>
      <w:tr w:rsidR="008E0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27 August 2019</w:t>
            </w:r>
            <w:bookmarkStart w:id="65" w:name="sps11a"/>
            <w:bookmarkEnd w:id="65"/>
          </w:p>
          <w:p w:rsidR="00EA4725" w:rsidRPr="00441372" w:rsidRDefault="009953C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E09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3C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9953C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E090D" w:rsidRPr="0065690F" w:rsidRDefault="009953C6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 : RDFRNotices@epa.gov</w:t>
            </w:r>
            <w:bookmarkStart w:id="79" w:name="sps12d"/>
            <w:bookmarkEnd w:id="79"/>
          </w:p>
        </w:tc>
      </w:tr>
      <w:tr w:rsidR="008E090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953C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953C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A5AAF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953C6" w:rsidRPr="0065690F">
                <w:rPr>
                  <w:bCs/>
                  <w:color w:val="0000FF"/>
                  <w:u w:val="single"/>
                </w:rPr>
                <w:t>https://www.govinfo.gov/content/pkg/FR-2019-08-27/html/2019-18382.htm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716E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D1D" w:rsidRDefault="009953C6">
      <w:r>
        <w:separator/>
      </w:r>
    </w:p>
  </w:endnote>
  <w:endnote w:type="continuationSeparator" w:id="0">
    <w:p w:rsidR="00493D1D" w:rsidRDefault="0099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16ECA" w:rsidRDefault="00716ECA" w:rsidP="00716EC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16ECA" w:rsidRDefault="00716ECA" w:rsidP="00716EC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953C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D1D" w:rsidRDefault="009953C6">
      <w:r>
        <w:separator/>
      </w:r>
    </w:p>
  </w:footnote>
  <w:footnote w:type="continuationSeparator" w:id="0">
    <w:p w:rsidR="00493D1D" w:rsidRDefault="0099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CA" w:rsidRPr="00716ECA" w:rsidRDefault="00716ECA" w:rsidP="00716E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ECA">
      <w:t>G/SPS/N/USA/3104</w:t>
    </w:r>
  </w:p>
  <w:p w:rsidR="00716ECA" w:rsidRPr="00716ECA" w:rsidRDefault="00716ECA" w:rsidP="00716E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16ECA" w:rsidRPr="00716ECA" w:rsidRDefault="00716ECA" w:rsidP="00716E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ECA">
      <w:t xml:space="preserve">- </w:t>
    </w:r>
    <w:r w:rsidRPr="00716ECA">
      <w:fldChar w:fldCharType="begin"/>
    </w:r>
    <w:r w:rsidRPr="00716ECA">
      <w:instrText xml:space="preserve"> PAGE </w:instrText>
    </w:r>
    <w:r w:rsidRPr="00716ECA">
      <w:fldChar w:fldCharType="separate"/>
    </w:r>
    <w:r w:rsidRPr="00716ECA">
      <w:rPr>
        <w:noProof/>
      </w:rPr>
      <w:t>1</w:t>
    </w:r>
    <w:r w:rsidRPr="00716ECA">
      <w:fldChar w:fldCharType="end"/>
    </w:r>
    <w:r w:rsidRPr="00716ECA">
      <w:t xml:space="preserve"> -</w:t>
    </w:r>
  </w:p>
  <w:p w:rsidR="00EA4725" w:rsidRPr="00716ECA" w:rsidRDefault="00EA4725" w:rsidP="00716EC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CA" w:rsidRPr="00716ECA" w:rsidRDefault="00716ECA" w:rsidP="00716E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ECA">
      <w:t>G/SPS/N/USA/3104</w:t>
    </w:r>
  </w:p>
  <w:p w:rsidR="00716ECA" w:rsidRPr="00716ECA" w:rsidRDefault="00716ECA" w:rsidP="00716E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16ECA" w:rsidRPr="00716ECA" w:rsidRDefault="00716ECA" w:rsidP="00716E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ECA">
      <w:t xml:space="preserve">- </w:t>
    </w:r>
    <w:r w:rsidRPr="00716ECA">
      <w:fldChar w:fldCharType="begin"/>
    </w:r>
    <w:r w:rsidRPr="00716ECA">
      <w:instrText xml:space="preserve"> PAGE </w:instrText>
    </w:r>
    <w:r w:rsidRPr="00716ECA">
      <w:fldChar w:fldCharType="separate"/>
    </w:r>
    <w:r w:rsidRPr="00716ECA">
      <w:rPr>
        <w:noProof/>
      </w:rPr>
      <w:t>2</w:t>
    </w:r>
    <w:r w:rsidRPr="00716ECA">
      <w:fldChar w:fldCharType="end"/>
    </w:r>
    <w:r w:rsidRPr="00716ECA">
      <w:t xml:space="preserve"> -</w:t>
    </w:r>
  </w:p>
  <w:p w:rsidR="00EA4725" w:rsidRPr="00716ECA" w:rsidRDefault="00EA4725" w:rsidP="00716EC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090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6EC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E090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A5AAF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E090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16ECA" w:rsidRDefault="00716EC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G/SPS/N/USA/3104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E090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002B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September 2019</w:t>
          </w:r>
        </w:p>
      </w:tc>
    </w:tr>
    <w:tr w:rsidR="008E090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953C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002BD">
            <w:rPr>
              <w:color w:val="FF0000"/>
              <w:szCs w:val="16"/>
            </w:rPr>
            <w:t>19-</w:t>
          </w:r>
          <w:r w:rsidR="00BA5AAF">
            <w:rPr>
              <w:color w:val="FF0000"/>
              <w:szCs w:val="16"/>
            </w:rPr>
            <w:t>6169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953C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E090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16EC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16EC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F646B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162C5A" w:tentative="1">
      <w:start w:val="1"/>
      <w:numFmt w:val="lowerLetter"/>
      <w:lvlText w:val="%2."/>
      <w:lvlJc w:val="left"/>
      <w:pPr>
        <w:ind w:left="1080" w:hanging="360"/>
      </w:pPr>
    </w:lvl>
    <w:lvl w:ilvl="2" w:tplc="C37E637E" w:tentative="1">
      <w:start w:val="1"/>
      <w:numFmt w:val="lowerRoman"/>
      <w:lvlText w:val="%3."/>
      <w:lvlJc w:val="right"/>
      <w:pPr>
        <w:ind w:left="1800" w:hanging="180"/>
      </w:pPr>
    </w:lvl>
    <w:lvl w:ilvl="3" w:tplc="6B261BAC" w:tentative="1">
      <w:start w:val="1"/>
      <w:numFmt w:val="decimal"/>
      <w:lvlText w:val="%4."/>
      <w:lvlJc w:val="left"/>
      <w:pPr>
        <w:ind w:left="2520" w:hanging="360"/>
      </w:pPr>
    </w:lvl>
    <w:lvl w:ilvl="4" w:tplc="1FFECF8E" w:tentative="1">
      <w:start w:val="1"/>
      <w:numFmt w:val="lowerLetter"/>
      <w:lvlText w:val="%5."/>
      <w:lvlJc w:val="left"/>
      <w:pPr>
        <w:ind w:left="3240" w:hanging="360"/>
      </w:pPr>
    </w:lvl>
    <w:lvl w:ilvl="5" w:tplc="11043C3A" w:tentative="1">
      <w:start w:val="1"/>
      <w:numFmt w:val="lowerRoman"/>
      <w:lvlText w:val="%6."/>
      <w:lvlJc w:val="right"/>
      <w:pPr>
        <w:ind w:left="3960" w:hanging="180"/>
      </w:pPr>
    </w:lvl>
    <w:lvl w:ilvl="6" w:tplc="C8E6A34E" w:tentative="1">
      <w:start w:val="1"/>
      <w:numFmt w:val="decimal"/>
      <w:lvlText w:val="%7."/>
      <w:lvlJc w:val="left"/>
      <w:pPr>
        <w:ind w:left="4680" w:hanging="360"/>
      </w:pPr>
    </w:lvl>
    <w:lvl w:ilvl="7" w:tplc="7D2EE6E4" w:tentative="1">
      <w:start w:val="1"/>
      <w:numFmt w:val="lowerLetter"/>
      <w:lvlText w:val="%8."/>
      <w:lvlJc w:val="left"/>
      <w:pPr>
        <w:ind w:left="5400" w:hanging="360"/>
      </w:pPr>
    </w:lvl>
    <w:lvl w:ilvl="8" w:tplc="5D1EE2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02BD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3D1D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6ECA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090D"/>
    <w:rsid w:val="008E372C"/>
    <w:rsid w:val="00903AB0"/>
    <w:rsid w:val="009953C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5AAF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15C1D9"/>
  <w15:docId w15:val="{5A993BF0-8DEA-40BC-B923-E6F17F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7-24/html/2018-157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27/html/2019-18382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8-27/html/2019-1838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5</cp:revision>
  <dcterms:created xsi:type="dcterms:W3CDTF">2019-09-25T09:05:00Z</dcterms:created>
  <dcterms:modified xsi:type="dcterms:W3CDTF">2019-09-25T09:14:00Z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G/SPS/N/USA/3104</vt:lpwstr>
  </property>
</Properties>
</file>