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B33C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32384" w:rsidTr="00F3021D">
        <w:tc>
          <w:tcPr>
            <w:tcW w:w="707" w:type="dxa"/>
            <w:tcBorders>
              <w:bottom w:val="single" w:sz="6" w:space="0" w:color="auto"/>
            </w:tcBorders>
            <w:shd w:val="clear" w:color="auto" w:fill="auto"/>
          </w:tcPr>
          <w:p w:rsidR="00EA4725" w:rsidRPr="00441372" w:rsidRDefault="003B33C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B33C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3B33C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Brassica, leafy greens, subgroup 4-16B, except watercress;</w:t>
            </w:r>
            <w:r>
              <w:t xml:space="preserve">  </w:t>
            </w:r>
            <w:r w:rsidRPr="0065690F">
              <w:t>Cottonseed, subgroup 20C;</w:t>
            </w:r>
            <w:r>
              <w:t xml:space="preserve"> </w:t>
            </w:r>
            <w:r w:rsidRPr="0065690F">
              <w:t>Fruit, pome, group 11-10;</w:t>
            </w:r>
            <w:r>
              <w:t xml:space="preserve"> </w:t>
            </w:r>
            <w:r w:rsidRPr="0065690F">
              <w:t>Fruit, small, vine climbing, except fuzzy kiwifruit, subgroup 13-07F;</w:t>
            </w:r>
            <w:r>
              <w:t xml:space="preserve"> </w:t>
            </w:r>
            <w:r w:rsidRPr="0065690F">
              <w:t>Nut, tree, group 14-12;</w:t>
            </w:r>
            <w:r>
              <w:t xml:space="preserve"> </w:t>
            </w:r>
            <w:r w:rsidRPr="0065690F">
              <w:t>Peach subgroup 12-12B;</w:t>
            </w:r>
            <w:r>
              <w:t xml:space="preserve"> </w:t>
            </w:r>
            <w:r w:rsidRPr="0065690F">
              <w:t>Plum subgroup 12-12C;</w:t>
            </w:r>
            <w:r>
              <w:t xml:space="preserve"> </w:t>
            </w:r>
            <w:r w:rsidRPr="0065690F">
              <w:t>Sunflower, subgroup 20B;</w:t>
            </w:r>
            <w:r>
              <w:t xml:space="preserve"> </w:t>
            </w:r>
            <w:r w:rsidRPr="0065690F">
              <w:t>Tropical and subtropical, small fruit, inedible peel,</w:t>
            </w:r>
            <w:r>
              <w:t xml:space="preserve"> </w:t>
            </w:r>
            <w:r w:rsidRPr="0065690F">
              <w:t>subgroup 24A;</w:t>
            </w:r>
            <w:r>
              <w:t xml:space="preserve"> </w:t>
            </w:r>
            <w:r w:rsidRPr="0065690F">
              <w:t>Watercress</w:t>
            </w:r>
            <w:bookmarkStart w:id="7" w:name="sps3a"/>
            <w:bookmarkEnd w:id="7"/>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B33C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B33C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15" w:name="X_SPS_Reg_5A"/>
            <w:r w:rsidRPr="00441372">
              <w:rPr>
                <w:b/>
              </w:rPr>
              <w:t>Title of the notified document</w:t>
            </w:r>
            <w:bookmarkEnd w:id="15"/>
            <w:r w:rsidRPr="00441372">
              <w:rPr>
                <w:b/>
              </w:rPr>
              <w:t>:</w:t>
            </w:r>
            <w:r w:rsidRPr="0065690F">
              <w:t xml:space="preserve"> Tebuconazole; Pesticide Tolerances.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53198C" w:rsidP="00441372">
            <w:pPr>
              <w:spacing w:after="120"/>
            </w:pPr>
            <w:hyperlink r:id="rId7" w:tgtFrame="_blank" w:history="1">
              <w:r w:rsidR="003B33C7" w:rsidRPr="00441372">
                <w:rPr>
                  <w:color w:val="0000FF"/>
                  <w:u w:val="single"/>
                </w:rPr>
                <w:t>https://www.govinfo.gov/content/pkg/FR-2019-11-12/html/2019-24267.htm</w:t>
              </w:r>
            </w:hyperlink>
            <w:bookmarkStart w:id="21" w:name="sps5d"/>
            <w:bookmarkEnd w:id="21"/>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tolerances for residues of tebuconazole in or on multiple commodities which are identified and discussed later in this document. In addition, this regulation removes certain established tebuconazole tolerances that are superseded by new tolerances established in this final rule.</w:t>
            </w:r>
            <w:bookmarkStart w:id="23" w:name="sps6a"/>
            <w:bookmarkEnd w:id="23"/>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B33C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B33C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B33C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3B33C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B33C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B33C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B33C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EPA harmonizes with Codex where possible, but for some of the </w:t>
            </w:r>
            <w:proofErr w:type="spellStart"/>
            <w:r w:rsidRPr="0065690F">
              <w:t>MRLs</w:t>
            </w:r>
            <w:proofErr w:type="spellEnd"/>
            <w:r w:rsidRPr="0065690F">
              <w:t xml:space="preserve"> (tolerance) in question, the data provided to EPA support a different </w:t>
            </w:r>
            <w:proofErr w:type="spellStart"/>
            <w:r w:rsidRPr="0065690F">
              <w:t>MRL</w:t>
            </w:r>
            <w:proofErr w:type="spellEnd"/>
            <w:r w:rsidRPr="0065690F">
              <w:t xml:space="preserve"> than </w:t>
            </w:r>
            <w:r w:rsidRPr="0065690F">
              <w:lastRenderedPageBreak/>
              <w:t xml:space="preserve">Codex. Please refer to the Federal Register Notice for full information regarding which </w:t>
            </w:r>
            <w:proofErr w:type="spellStart"/>
            <w:r w:rsidRPr="0065690F">
              <w:t>MRLs</w:t>
            </w:r>
            <w:proofErr w:type="spellEnd"/>
            <w:r w:rsidRPr="0065690F">
              <w:t xml:space="preserve"> are harmonized and which are not.</w:t>
            </w:r>
            <w:bookmarkEnd w:id="54"/>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https://www.govinfo.gov/content/pkg/FR-2018-07-24/html/2018-15722.htm</w:t>
              </w:r>
            </w:hyperlink>
            <w:bookmarkStart w:id="56" w:name="sps9a"/>
            <w:bookmarkEnd w:id="56"/>
            <w:r w:rsidRPr="0065690F">
              <w:rPr>
                <w:bCs/>
              </w:rPr>
              <w:t xml:space="preserve"> (available in English)</w:t>
            </w:r>
            <w:bookmarkStart w:id="57" w:name="sps9b"/>
            <w:bookmarkEnd w:id="57"/>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12 November 2019</w:t>
            </w:r>
            <w:bookmarkStart w:id="59" w:name="sps10a"/>
            <w:bookmarkEnd w:id="59"/>
          </w:p>
          <w:p w:rsidR="00EA4725" w:rsidRPr="00441372" w:rsidRDefault="003B33C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12 November 2019</w:t>
            </w:r>
            <w:bookmarkStart w:id="61" w:name="sps10bisa"/>
            <w:bookmarkEnd w:id="61"/>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12 November 2019</w:t>
            </w:r>
            <w:bookmarkStart w:id="65" w:name="sps11a"/>
            <w:bookmarkEnd w:id="65"/>
          </w:p>
          <w:p w:rsidR="00EA4725" w:rsidRPr="00441372" w:rsidRDefault="003B33C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32384" w:rsidTr="00F3021D">
        <w:tc>
          <w:tcPr>
            <w:tcW w:w="707" w:type="dxa"/>
            <w:tcBorders>
              <w:top w:val="single" w:sz="6" w:space="0" w:color="auto"/>
              <w:bottom w:val="single" w:sz="6" w:space="0" w:color="auto"/>
            </w:tcBorders>
            <w:shd w:val="clear" w:color="auto" w:fill="auto"/>
          </w:tcPr>
          <w:p w:rsidR="00EA4725" w:rsidRPr="00441372" w:rsidRDefault="003B33C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B33C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rsidR="00EA4725" w:rsidRPr="00441372" w:rsidRDefault="003B33C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32384" w:rsidRPr="0065690F" w:rsidRDefault="003B33C7" w:rsidP="00441372">
            <w:pPr>
              <w:spacing w:after="120"/>
            </w:pPr>
            <w:r w:rsidRPr="0065690F">
              <w:t xml:space="preserve">Michael L. </w:t>
            </w:r>
            <w:proofErr w:type="spellStart"/>
            <w:r w:rsidRPr="0065690F">
              <w:t>Goodis</w:t>
            </w:r>
            <w:proofErr w:type="spellEnd"/>
            <w:r w:rsidRPr="0065690F">
              <w:t>,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132384" w:rsidTr="00F3021D">
        <w:tc>
          <w:tcPr>
            <w:tcW w:w="707" w:type="dxa"/>
            <w:tcBorders>
              <w:top w:val="single" w:sz="6" w:space="0" w:color="auto"/>
            </w:tcBorders>
            <w:shd w:val="clear" w:color="auto" w:fill="auto"/>
          </w:tcPr>
          <w:p w:rsidR="00EA4725" w:rsidRPr="00441372" w:rsidRDefault="003B33C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B33C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53198C" w:rsidP="00F3021D">
            <w:pPr>
              <w:keepNext/>
              <w:keepLines/>
              <w:spacing w:after="120"/>
              <w:rPr>
                <w:bCs/>
              </w:rPr>
            </w:pPr>
            <w:hyperlink r:id="rId9" w:tgtFrame="_blank" w:history="1">
              <w:r w:rsidR="003B33C7" w:rsidRPr="0065690F">
                <w:rPr>
                  <w:bCs/>
                  <w:color w:val="0000FF"/>
                  <w:u w:val="single"/>
                </w:rPr>
                <w:t>https://www.govinfo.gov/content/pkg/FR-2019-11-12/html/2019-24267.htm</w:t>
              </w:r>
            </w:hyperlink>
            <w:bookmarkStart w:id="86" w:name="sps13c"/>
            <w:bookmarkEnd w:id="86"/>
          </w:p>
        </w:tc>
      </w:tr>
    </w:tbl>
    <w:p w:rsidR="007141CF" w:rsidRPr="00441372" w:rsidRDefault="007141CF" w:rsidP="00441372"/>
    <w:sectPr w:rsidR="007141CF" w:rsidRPr="00441372" w:rsidSect="003D74E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F13" w:rsidRDefault="003B33C7">
      <w:r>
        <w:separator/>
      </w:r>
    </w:p>
  </w:endnote>
  <w:endnote w:type="continuationSeparator" w:id="0">
    <w:p w:rsidR="00426F13" w:rsidRDefault="003B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D74E2" w:rsidRDefault="003D74E2" w:rsidP="003D74E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D74E2" w:rsidRDefault="003D74E2" w:rsidP="003D74E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B33C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F13" w:rsidRDefault="003B33C7">
      <w:r>
        <w:separator/>
      </w:r>
    </w:p>
  </w:footnote>
  <w:footnote w:type="continuationSeparator" w:id="0">
    <w:p w:rsidR="00426F13" w:rsidRDefault="003B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E2" w:rsidRPr="003D74E2" w:rsidRDefault="003D74E2" w:rsidP="003D74E2">
    <w:pPr>
      <w:pStyle w:val="En-tte"/>
      <w:pBdr>
        <w:bottom w:val="single" w:sz="4" w:space="1" w:color="auto"/>
      </w:pBdr>
      <w:tabs>
        <w:tab w:val="clear" w:pos="4513"/>
        <w:tab w:val="clear" w:pos="9027"/>
      </w:tabs>
      <w:jc w:val="center"/>
    </w:pPr>
    <w:r w:rsidRPr="003D74E2">
      <w:t>G/SPS/N/USA/3134</w:t>
    </w:r>
  </w:p>
  <w:p w:rsidR="003D74E2" w:rsidRPr="003D74E2" w:rsidRDefault="003D74E2" w:rsidP="003D74E2">
    <w:pPr>
      <w:pStyle w:val="En-tte"/>
      <w:pBdr>
        <w:bottom w:val="single" w:sz="4" w:space="1" w:color="auto"/>
      </w:pBdr>
      <w:tabs>
        <w:tab w:val="clear" w:pos="4513"/>
        <w:tab w:val="clear" w:pos="9027"/>
      </w:tabs>
      <w:jc w:val="center"/>
    </w:pPr>
  </w:p>
  <w:p w:rsidR="003D74E2" w:rsidRPr="003D74E2" w:rsidRDefault="003D74E2" w:rsidP="003D74E2">
    <w:pPr>
      <w:pStyle w:val="En-tte"/>
      <w:pBdr>
        <w:bottom w:val="single" w:sz="4" w:space="1" w:color="auto"/>
      </w:pBdr>
      <w:tabs>
        <w:tab w:val="clear" w:pos="4513"/>
        <w:tab w:val="clear" w:pos="9027"/>
      </w:tabs>
      <w:jc w:val="center"/>
    </w:pPr>
    <w:r w:rsidRPr="003D74E2">
      <w:t xml:space="preserve">- </w:t>
    </w:r>
    <w:r w:rsidRPr="003D74E2">
      <w:fldChar w:fldCharType="begin"/>
    </w:r>
    <w:r w:rsidRPr="003D74E2">
      <w:instrText xml:space="preserve"> PAGE </w:instrText>
    </w:r>
    <w:r w:rsidRPr="003D74E2">
      <w:fldChar w:fldCharType="separate"/>
    </w:r>
    <w:r w:rsidRPr="003D74E2">
      <w:rPr>
        <w:noProof/>
      </w:rPr>
      <w:t>2</w:t>
    </w:r>
    <w:r w:rsidRPr="003D74E2">
      <w:fldChar w:fldCharType="end"/>
    </w:r>
    <w:r w:rsidRPr="003D74E2">
      <w:t xml:space="preserve"> -</w:t>
    </w:r>
  </w:p>
  <w:p w:rsidR="00EA4725" w:rsidRPr="003D74E2" w:rsidRDefault="00EA4725" w:rsidP="003D74E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E2" w:rsidRPr="003D74E2" w:rsidRDefault="003D74E2" w:rsidP="003D74E2">
    <w:pPr>
      <w:pStyle w:val="En-tte"/>
      <w:pBdr>
        <w:bottom w:val="single" w:sz="4" w:space="1" w:color="auto"/>
      </w:pBdr>
      <w:tabs>
        <w:tab w:val="clear" w:pos="4513"/>
        <w:tab w:val="clear" w:pos="9027"/>
      </w:tabs>
      <w:jc w:val="center"/>
    </w:pPr>
    <w:r w:rsidRPr="003D74E2">
      <w:t>G/SPS/N/USA/3134</w:t>
    </w:r>
  </w:p>
  <w:p w:rsidR="003D74E2" w:rsidRPr="003D74E2" w:rsidRDefault="003D74E2" w:rsidP="003D74E2">
    <w:pPr>
      <w:pStyle w:val="En-tte"/>
      <w:pBdr>
        <w:bottom w:val="single" w:sz="4" w:space="1" w:color="auto"/>
      </w:pBdr>
      <w:tabs>
        <w:tab w:val="clear" w:pos="4513"/>
        <w:tab w:val="clear" w:pos="9027"/>
      </w:tabs>
      <w:jc w:val="center"/>
    </w:pPr>
  </w:p>
  <w:p w:rsidR="003D74E2" w:rsidRPr="003D74E2" w:rsidRDefault="003D74E2" w:rsidP="003D74E2">
    <w:pPr>
      <w:pStyle w:val="En-tte"/>
      <w:pBdr>
        <w:bottom w:val="single" w:sz="4" w:space="1" w:color="auto"/>
      </w:pBdr>
      <w:tabs>
        <w:tab w:val="clear" w:pos="4513"/>
        <w:tab w:val="clear" w:pos="9027"/>
      </w:tabs>
      <w:jc w:val="center"/>
    </w:pPr>
    <w:r w:rsidRPr="003D74E2">
      <w:t xml:space="preserve">- </w:t>
    </w:r>
    <w:r w:rsidRPr="003D74E2">
      <w:fldChar w:fldCharType="begin"/>
    </w:r>
    <w:r w:rsidRPr="003D74E2">
      <w:instrText xml:space="preserve"> PAGE </w:instrText>
    </w:r>
    <w:r w:rsidRPr="003D74E2">
      <w:fldChar w:fldCharType="separate"/>
    </w:r>
    <w:r w:rsidRPr="003D74E2">
      <w:rPr>
        <w:noProof/>
      </w:rPr>
      <w:t>2</w:t>
    </w:r>
    <w:r w:rsidRPr="003D74E2">
      <w:fldChar w:fldCharType="end"/>
    </w:r>
    <w:r w:rsidRPr="003D74E2">
      <w:t xml:space="preserve"> -</w:t>
    </w:r>
  </w:p>
  <w:p w:rsidR="00EA4725" w:rsidRPr="003D74E2" w:rsidRDefault="00EA4725" w:rsidP="003D74E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238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D74E2" w:rsidP="00422B6F">
          <w:pPr>
            <w:jc w:val="right"/>
            <w:rPr>
              <w:b/>
              <w:color w:val="FF0000"/>
              <w:szCs w:val="16"/>
            </w:rPr>
          </w:pPr>
          <w:r>
            <w:rPr>
              <w:b/>
              <w:color w:val="FF0000"/>
              <w:szCs w:val="16"/>
            </w:rPr>
            <w:t xml:space="preserve"> </w:t>
          </w:r>
        </w:p>
      </w:tc>
    </w:tr>
    <w:bookmarkEnd w:id="87"/>
    <w:tr w:rsidR="00132384" w:rsidTr="00EE3CAF">
      <w:trPr>
        <w:trHeight w:val="213"/>
        <w:jc w:val="center"/>
      </w:trPr>
      <w:tc>
        <w:tcPr>
          <w:tcW w:w="3794" w:type="dxa"/>
          <w:vMerge w:val="restart"/>
          <w:shd w:val="clear" w:color="auto" w:fill="FFFFFF"/>
          <w:tcMar>
            <w:left w:w="0" w:type="dxa"/>
            <w:right w:w="0" w:type="dxa"/>
          </w:tcMar>
        </w:tcPr>
        <w:p w:rsidR="00ED54E0" w:rsidRPr="00EA4725" w:rsidRDefault="003D74E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3238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D74E2" w:rsidRDefault="003D74E2" w:rsidP="00656ABC">
          <w:pPr>
            <w:jc w:val="right"/>
            <w:rPr>
              <w:b/>
              <w:szCs w:val="16"/>
            </w:rPr>
          </w:pPr>
          <w:bookmarkStart w:id="88" w:name="bmkSymbols"/>
          <w:r>
            <w:rPr>
              <w:b/>
              <w:szCs w:val="16"/>
            </w:rPr>
            <w:t>G/SPS/N/USA/3134</w:t>
          </w:r>
        </w:p>
        <w:bookmarkEnd w:id="88"/>
        <w:p w:rsidR="00656ABC" w:rsidRPr="00EA4725" w:rsidRDefault="00656ABC" w:rsidP="00656ABC">
          <w:pPr>
            <w:jc w:val="right"/>
            <w:rPr>
              <w:b/>
              <w:szCs w:val="16"/>
            </w:rPr>
          </w:pPr>
        </w:p>
      </w:tc>
    </w:tr>
    <w:tr w:rsidR="0013238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B190A" w:rsidP="00422B6F">
          <w:pPr>
            <w:jc w:val="right"/>
            <w:rPr>
              <w:szCs w:val="16"/>
            </w:rPr>
          </w:pPr>
          <w:bookmarkStart w:id="89" w:name="spsDateDistribution"/>
          <w:bookmarkStart w:id="90" w:name="bmkDate"/>
          <w:bookmarkEnd w:id="89"/>
          <w:bookmarkEnd w:id="90"/>
          <w:r>
            <w:rPr>
              <w:szCs w:val="16"/>
            </w:rPr>
            <w:t>18 November 2019</w:t>
          </w:r>
        </w:p>
      </w:tc>
    </w:tr>
    <w:tr w:rsidR="0013238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B33C7" w:rsidP="00422B6F">
          <w:pPr>
            <w:jc w:val="left"/>
            <w:rPr>
              <w:b/>
            </w:rPr>
          </w:pPr>
          <w:bookmarkStart w:id="91" w:name="bmkSerial"/>
          <w:r w:rsidRPr="00441372">
            <w:rPr>
              <w:color w:val="FF0000"/>
              <w:szCs w:val="16"/>
            </w:rPr>
            <w:t>(</w:t>
          </w:r>
          <w:bookmarkStart w:id="92" w:name="spsSerialNumber"/>
          <w:bookmarkEnd w:id="92"/>
          <w:r w:rsidR="00BB190A">
            <w:rPr>
              <w:color w:val="FF0000"/>
              <w:szCs w:val="16"/>
            </w:rPr>
            <w:t>19-</w:t>
          </w:r>
          <w:r w:rsidR="0053198C">
            <w:rPr>
              <w:color w:val="FF0000"/>
              <w:szCs w:val="16"/>
            </w:rPr>
            <w:t>7831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B33C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3238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D74E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D74E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D07260">
      <w:start w:val="1"/>
      <w:numFmt w:val="decimal"/>
      <w:pStyle w:val="SummaryText"/>
      <w:lvlText w:val="%1."/>
      <w:lvlJc w:val="left"/>
      <w:pPr>
        <w:ind w:left="360" w:hanging="360"/>
      </w:pPr>
    </w:lvl>
    <w:lvl w:ilvl="1" w:tplc="485C5C16" w:tentative="1">
      <w:start w:val="1"/>
      <w:numFmt w:val="lowerLetter"/>
      <w:lvlText w:val="%2."/>
      <w:lvlJc w:val="left"/>
      <w:pPr>
        <w:ind w:left="1080" w:hanging="360"/>
      </w:pPr>
    </w:lvl>
    <w:lvl w:ilvl="2" w:tplc="4A9A551C" w:tentative="1">
      <w:start w:val="1"/>
      <w:numFmt w:val="lowerRoman"/>
      <w:lvlText w:val="%3."/>
      <w:lvlJc w:val="right"/>
      <w:pPr>
        <w:ind w:left="1800" w:hanging="180"/>
      </w:pPr>
    </w:lvl>
    <w:lvl w:ilvl="3" w:tplc="AD46C882" w:tentative="1">
      <w:start w:val="1"/>
      <w:numFmt w:val="decimal"/>
      <w:lvlText w:val="%4."/>
      <w:lvlJc w:val="left"/>
      <w:pPr>
        <w:ind w:left="2520" w:hanging="360"/>
      </w:pPr>
    </w:lvl>
    <w:lvl w:ilvl="4" w:tplc="C49C4FC0" w:tentative="1">
      <w:start w:val="1"/>
      <w:numFmt w:val="lowerLetter"/>
      <w:lvlText w:val="%5."/>
      <w:lvlJc w:val="left"/>
      <w:pPr>
        <w:ind w:left="3240" w:hanging="360"/>
      </w:pPr>
    </w:lvl>
    <w:lvl w:ilvl="5" w:tplc="F24284F8" w:tentative="1">
      <w:start w:val="1"/>
      <w:numFmt w:val="lowerRoman"/>
      <w:lvlText w:val="%6."/>
      <w:lvlJc w:val="right"/>
      <w:pPr>
        <w:ind w:left="3960" w:hanging="180"/>
      </w:pPr>
    </w:lvl>
    <w:lvl w:ilvl="6" w:tplc="B04E4EE8" w:tentative="1">
      <w:start w:val="1"/>
      <w:numFmt w:val="decimal"/>
      <w:lvlText w:val="%7."/>
      <w:lvlJc w:val="left"/>
      <w:pPr>
        <w:ind w:left="4680" w:hanging="360"/>
      </w:pPr>
    </w:lvl>
    <w:lvl w:ilvl="7" w:tplc="70747B88" w:tentative="1">
      <w:start w:val="1"/>
      <w:numFmt w:val="lowerLetter"/>
      <w:lvlText w:val="%8."/>
      <w:lvlJc w:val="left"/>
      <w:pPr>
        <w:ind w:left="5400" w:hanging="360"/>
      </w:pPr>
    </w:lvl>
    <w:lvl w:ilvl="8" w:tplc="93163D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2384"/>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33C7"/>
    <w:rsid w:val="003D74E2"/>
    <w:rsid w:val="003E2958"/>
    <w:rsid w:val="00422B6F"/>
    <w:rsid w:val="00423377"/>
    <w:rsid w:val="00426F13"/>
    <w:rsid w:val="00441372"/>
    <w:rsid w:val="00467032"/>
    <w:rsid w:val="0046754A"/>
    <w:rsid w:val="004B39D5"/>
    <w:rsid w:val="004E4B52"/>
    <w:rsid w:val="004F203A"/>
    <w:rsid w:val="0053198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90A"/>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004AC"/>
  <w15:docId w15:val="{16555F42-1CC2-47A6-B75F-1A0FCED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8-07-24/html/2018-1572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11-12/html/2019-24267.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1-12/html/2019-24267.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2019-11-17T17:09:00Z</dcterms:created>
  <dcterms:modified xsi:type="dcterms:W3CDTF">2019-11-18T07:17:00Z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G/SPS/N/USA/3134</vt:lpwstr>
  </property>
</Properties>
</file>