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5F56" w14:textId="77777777" w:rsidR="00EA4725" w:rsidRPr="00441372" w:rsidRDefault="001F00C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F7936" w14:paraId="5206719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BF4D45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04209D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0D640AFE" w14:textId="77777777" w:rsidR="00EA4725" w:rsidRPr="00441372" w:rsidRDefault="001F00C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F7936" w14:paraId="5624B8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073FD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E8B5A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Environmental Protection Agency</w:t>
            </w:r>
          </w:p>
        </w:tc>
      </w:tr>
      <w:tr w:rsidR="00AF7936" w14:paraId="34AD90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28CBF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E72FA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Fig and fig, dried.</w:t>
            </w:r>
          </w:p>
        </w:tc>
      </w:tr>
      <w:tr w:rsidR="00AF7936" w14:paraId="7F91B4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98003" w14:textId="77777777" w:rsidR="00EA4725" w:rsidRPr="00441372" w:rsidRDefault="001F00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0963C" w14:textId="77777777" w:rsidR="00EA4725" w:rsidRPr="00441372" w:rsidRDefault="001F00C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890368B" w14:textId="77777777" w:rsidR="00EA4725" w:rsidRPr="00441372" w:rsidRDefault="001F00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F89410E" w14:textId="77777777" w:rsidR="00EA4725" w:rsidRPr="00441372" w:rsidRDefault="001F00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F7936" w14:paraId="4BC905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1B9E5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532C7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Pendimethalin; Pesticide Tolerance. Final Rule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14:paraId="0479B2B2" w14:textId="77777777" w:rsidR="00EA4725" w:rsidRPr="00441372" w:rsidRDefault="002D1799" w:rsidP="00441372">
            <w:pPr>
              <w:spacing w:after="120"/>
            </w:pPr>
            <w:hyperlink r:id="rId8" w:tgtFrame="_blank" w:history="1">
              <w:r w:rsidR="001F00C8" w:rsidRPr="00441372">
                <w:rPr>
                  <w:color w:val="0000FF"/>
                  <w:u w:val="single"/>
                </w:rPr>
                <w:t>https://www.govinfo.gov/content/pkg/FR-2024-07-31/html/2024-16544.htm</w:t>
              </w:r>
            </w:hyperlink>
          </w:p>
        </w:tc>
      </w:tr>
      <w:tr w:rsidR="00AF7936" w14:paraId="1305E1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92148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ECA5C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tolerances for residues of pendimethalin in or on fig and fig, dried. BASF Corporation has requested these tolerances under the Federal Food, Drug, and Cosmetic Act (FFDCA).</w:t>
            </w:r>
          </w:p>
        </w:tc>
      </w:tr>
      <w:tr w:rsidR="00AF7936" w14:paraId="27590B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56B9B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DF265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F7936" w14:paraId="165CBC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560CE" w14:textId="77777777" w:rsidR="00EA4725" w:rsidRPr="00441372" w:rsidRDefault="001F00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F8951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843B108" w14:textId="77777777" w:rsidR="00EA4725" w:rsidRPr="00441372" w:rsidRDefault="001F00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7EB5A1F" w14:textId="77777777" w:rsidR="00EA4725" w:rsidRPr="00441372" w:rsidRDefault="001F00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ED2569" w14:textId="77777777" w:rsidR="00EA4725" w:rsidRPr="00441372" w:rsidRDefault="001F00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C1184A" w14:textId="77777777" w:rsidR="00EA4725" w:rsidRPr="00441372" w:rsidRDefault="001F00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8CDC558" w14:textId="77777777" w:rsidR="00EA4725" w:rsidRPr="00441372" w:rsidRDefault="001F00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918A17B" w14:textId="77777777" w:rsidR="00EA4725" w:rsidRPr="00441372" w:rsidRDefault="001F00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0F79D5C" w14:textId="77777777" w:rsidR="00EA4725" w:rsidRPr="00441372" w:rsidRDefault="001F00C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F7936" w14:paraId="48C424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EDBB0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EDA88" w14:textId="77777777" w:rsidR="00653C58" w:rsidRDefault="001F00C8" w:rsidP="00653C58">
            <w:pPr>
              <w:spacing w:before="120" w:after="120"/>
              <w:jc w:val="left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1E128D51" w14:textId="77777777" w:rsidR="009349EC" w:rsidRPr="0065690F" w:rsidRDefault="002D1799" w:rsidP="00653C58">
            <w:pPr>
              <w:spacing w:before="120" w:after="120"/>
              <w:jc w:val="left"/>
            </w:pPr>
            <w:hyperlink r:id="rId9" w:history="1">
              <w:r w:rsidR="001F00C8" w:rsidRPr="001058C4">
                <w:rPr>
                  <w:rStyle w:val="Hyperlink"/>
                </w:rPr>
                <w:t>https://www.regulations.gov/document/EPA-HQ-OPP-2023-0308-0014</w:t>
              </w:r>
            </w:hyperlink>
            <w:r w:rsidR="001F00C8">
              <w:rPr>
                <w:color w:val="0000FF"/>
                <w:u w:val="single"/>
              </w:rPr>
              <w:t xml:space="preserve"> </w:t>
            </w:r>
            <w:r w:rsidR="001F00C8" w:rsidRPr="0065690F">
              <w:rPr>
                <w:bCs/>
              </w:rPr>
              <w:t>(available in English)</w:t>
            </w:r>
          </w:p>
        </w:tc>
      </w:tr>
      <w:tr w:rsidR="00AF7936" w14:paraId="0E100F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0BF6A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C1681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July 2024</w:t>
            </w:r>
          </w:p>
          <w:p w14:paraId="5EE83A43" w14:textId="77777777" w:rsidR="00EA4725" w:rsidRPr="00441372" w:rsidRDefault="001F00C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July 2024</w:t>
            </w:r>
          </w:p>
        </w:tc>
      </w:tr>
      <w:tr w:rsidR="00AF7936" w14:paraId="01C6D5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5686A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36FD1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July 2024</w:t>
            </w:r>
          </w:p>
          <w:p w14:paraId="06157F71" w14:textId="77777777" w:rsidR="00EA4725" w:rsidRPr="00441372" w:rsidRDefault="001F00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F7936" w14:paraId="58EB67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181C8" w14:textId="77777777" w:rsidR="00EA4725" w:rsidRPr="00441372" w:rsidRDefault="001F0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CA742" w14:textId="77777777" w:rsidR="00EA4725" w:rsidRPr="00441372" w:rsidRDefault="001F00C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409520A" w14:textId="77777777" w:rsidR="00EA4725" w:rsidRPr="00441372" w:rsidRDefault="001F00C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449D12EA" w14:textId="77777777" w:rsidR="009349EC" w:rsidRPr="0065690F" w:rsidRDefault="001F00C8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10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AF7936" w14:paraId="1DD8E5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E3520A" w14:textId="77777777" w:rsidR="00EA4725" w:rsidRPr="00441372" w:rsidRDefault="001F00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CF3828" w14:textId="77777777" w:rsidR="00EA4725" w:rsidRPr="00441372" w:rsidRDefault="001F00C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8AA06F0" w14:textId="77777777" w:rsidR="00EA4725" w:rsidRPr="0065690F" w:rsidRDefault="002D1799" w:rsidP="00F3021D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1F00C8" w:rsidRPr="0065690F">
                <w:rPr>
                  <w:bCs/>
                  <w:color w:val="0000FF"/>
                  <w:u w:val="single"/>
                </w:rPr>
                <w:t>https://www.govinfo.gov/content/pkg/FR-2024-07-31/html/2024-16544.htm</w:t>
              </w:r>
            </w:hyperlink>
          </w:p>
        </w:tc>
      </w:tr>
    </w:tbl>
    <w:p w14:paraId="24F0F86E" w14:textId="77777777" w:rsidR="007141CF" w:rsidRPr="00441372" w:rsidRDefault="007141CF" w:rsidP="00441372"/>
    <w:sectPr w:rsidR="007141CF" w:rsidRPr="00441372" w:rsidSect="002978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0194" w14:textId="77777777" w:rsidR="001F00C8" w:rsidRDefault="001F00C8">
      <w:r>
        <w:separator/>
      </w:r>
    </w:p>
  </w:endnote>
  <w:endnote w:type="continuationSeparator" w:id="0">
    <w:p w14:paraId="0158B2EC" w14:textId="77777777" w:rsidR="001F00C8" w:rsidRDefault="001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3C6C" w14:textId="77777777" w:rsidR="00EA4725" w:rsidRPr="002978D3" w:rsidRDefault="001F00C8" w:rsidP="002978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E7E" w14:textId="77777777" w:rsidR="00EA4725" w:rsidRPr="002978D3" w:rsidRDefault="001F00C8" w:rsidP="002978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D4B" w14:textId="77777777" w:rsidR="00C863EB" w:rsidRPr="00441372" w:rsidRDefault="001F00C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486B" w14:textId="77777777" w:rsidR="001F00C8" w:rsidRDefault="001F00C8">
      <w:r>
        <w:separator/>
      </w:r>
    </w:p>
  </w:footnote>
  <w:footnote w:type="continuationSeparator" w:id="0">
    <w:p w14:paraId="5AB68F50" w14:textId="77777777" w:rsidR="001F00C8" w:rsidRDefault="001F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EF1B" w14:textId="77777777" w:rsidR="002978D3" w:rsidRPr="002978D3" w:rsidRDefault="001F00C8" w:rsidP="002978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8D3">
      <w:t>G/SPS/N/USA/3466</w:t>
    </w:r>
  </w:p>
  <w:p w14:paraId="2DE3D1FA" w14:textId="77777777" w:rsidR="002978D3" w:rsidRPr="002978D3" w:rsidRDefault="002978D3" w:rsidP="002978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FB1E58" w14:textId="77777777" w:rsidR="002978D3" w:rsidRPr="002978D3" w:rsidRDefault="001F00C8" w:rsidP="002978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8D3">
      <w:t xml:space="preserve">- </w:t>
    </w:r>
    <w:r w:rsidRPr="002978D3">
      <w:fldChar w:fldCharType="begin"/>
    </w:r>
    <w:r w:rsidRPr="002978D3">
      <w:instrText xml:space="preserve"> PAGE </w:instrText>
    </w:r>
    <w:r w:rsidRPr="002978D3">
      <w:fldChar w:fldCharType="separate"/>
    </w:r>
    <w:r w:rsidRPr="002978D3">
      <w:rPr>
        <w:noProof/>
      </w:rPr>
      <w:t>2</w:t>
    </w:r>
    <w:r w:rsidRPr="002978D3">
      <w:fldChar w:fldCharType="end"/>
    </w:r>
    <w:r w:rsidRPr="002978D3">
      <w:t xml:space="preserve"> -</w:t>
    </w:r>
  </w:p>
  <w:p w14:paraId="17C7C421" w14:textId="77777777" w:rsidR="00EA4725" w:rsidRPr="002978D3" w:rsidRDefault="00EA4725" w:rsidP="002978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8324" w14:textId="77777777" w:rsidR="002978D3" w:rsidRPr="002978D3" w:rsidRDefault="001F00C8" w:rsidP="002978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8D3">
      <w:t>G/SPS/N/USA/3466</w:t>
    </w:r>
  </w:p>
  <w:p w14:paraId="5940FC6E" w14:textId="77777777" w:rsidR="002978D3" w:rsidRPr="002978D3" w:rsidRDefault="002978D3" w:rsidP="002978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20E7A5" w14:textId="77777777" w:rsidR="002978D3" w:rsidRPr="002978D3" w:rsidRDefault="001F00C8" w:rsidP="002978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8D3">
      <w:t xml:space="preserve">- </w:t>
    </w:r>
    <w:r w:rsidRPr="002978D3">
      <w:fldChar w:fldCharType="begin"/>
    </w:r>
    <w:r w:rsidRPr="002978D3">
      <w:instrText xml:space="preserve"> PAGE </w:instrText>
    </w:r>
    <w:r w:rsidRPr="002978D3">
      <w:fldChar w:fldCharType="separate"/>
    </w:r>
    <w:r w:rsidRPr="002978D3">
      <w:rPr>
        <w:noProof/>
      </w:rPr>
      <w:t>2</w:t>
    </w:r>
    <w:r w:rsidRPr="002978D3">
      <w:fldChar w:fldCharType="end"/>
    </w:r>
    <w:r w:rsidRPr="002978D3">
      <w:t xml:space="preserve"> -</w:t>
    </w:r>
  </w:p>
  <w:p w14:paraId="62637D0E" w14:textId="77777777" w:rsidR="00EA4725" w:rsidRPr="002978D3" w:rsidRDefault="00EA4725" w:rsidP="002978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7936" w14:paraId="5CCB5A9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7A63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0C2BB" w14:textId="77777777" w:rsidR="00ED54E0" w:rsidRPr="00EA4725" w:rsidRDefault="001F00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F7936" w14:paraId="6EC21EB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5F712F" w14:textId="77777777" w:rsidR="00ED54E0" w:rsidRPr="00EA4725" w:rsidRDefault="001F00C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D12DDF" wp14:editId="55D98F17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4810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85C42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7936" w14:paraId="5F3719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2092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AC409A" w14:textId="77777777" w:rsidR="002978D3" w:rsidRDefault="001F00C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G/SPS/N/USA/3466</w:t>
          </w:r>
          <w:bookmarkEnd w:id="1"/>
        </w:p>
      </w:tc>
    </w:tr>
    <w:tr w:rsidR="00AF7936" w14:paraId="651E60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C80D8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B50FB" w14:textId="67826746" w:rsidR="00ED54E0" w:rsidRPr="00EA4725" w:rsidRDefault="001F00C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August 2024</w:t>
          </w:r>
        </w:p>
      </w:tc>
    </w:tr>
    <w:tr w:rsidR="00AF7936" w14:paraId="1562E61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638595" w14:textId="36A52E4A" w:rsidR="00ED54E0" w:rsidRPr="00EA4725" w:rsidRDefault="001F00C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D1799">
            <w:rPr>
              <w:color w:val="FF0000"/>
              <w:szCs w:val="16"/>
            </w:rPr>
            <w:t>5753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088F00" w14:textId="77777777" w:rsidR="00ED54E0" w:rsidRPr="00EA4725" w:rsidRDefault="001F00C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F7936" w14:paraId="31CDC8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21DA33" w14:textId="77777777" w:rsidR="00ED54E0" w:rsidRPr="00EA4725" w:rsidRDefault="001F00C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BC81D6" w14:textId="77777777" w:rsidR="00ED54E0" w:rsidRPr="00441372" w:rsidRDefault="001F00C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E838E9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DC92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A6CCF4" w:tentative="1">
      <w:start w:val="1"/>
      <w:numFmt w:val="lowerLetter"/>
      <w:lvlText w:val="%2."/>
      <w:lvlJc w:val="left"/>
      <w:pPr>
        <w:ind w:left="1080" w:hanging="360"/>
      </w:pPr>
    </w:lvl>
    <w:lvl w:ilvl="2" w:tplc="6640050C" w:tentative="1">
      <w:start w:val="1"/>
      <w:numFmt w:val="lowerRoman"/>
      <w:lvlText w:val="%3."/>
      <w:lvlJc w:val="right"/>
      <w:pPr>
        <w:ind w:left="1800" w:hanging="180"/>
      </w:pPr>
    </w:lvl>
    <w:lvl w:ilvl="3" w:tplc="1FD81B46" w:tentative="1">
      <w:start w:val="1"/>
      <w:numFmt w:val="decimal"/>
      <w:lvlText w:val="%4."/>
      <w:lvlJc w:val="left"/>
      <w:pPr>
        <w:ind w:left="2520" w:hanging="360"/>
      </w:pPr>
    </w:lvl>
    <w:lvl w:ilvl="4" w:tplc="BEA42F94" w:tentative="1">
      <w:start w:val="1"/>
      <w:numFmt w:val="lowerLetter"/>
      <w:lvlText w:val="%5."/>
      <w:lvlJc w:val="left"/>
      <w:pPr>
        <w:ind w:left="3240" w:hanging="360"/>
      </w:pPr>
    </w:lvl>
    <w:lvl w:ilvl="5" w:tplc="B2224058" w:tentative="1">
      <w:start w:val="1"/>
      <w:numFmt w:val="lowerRoman"/>
      <w:lvlText w:val="%6."/>
      <w:lvlJc w:val="right"/>
      <w:pPr>
        <w:ind w:left="3960" w:hanging="180"/>
      </w:pPr>
    </w:lvl>
    <w:lvl w:ilvl="6" w:tplc="CA220BF2" w:tentative="1">
      <w:start w:val="1"/>
      <w:numFmt w:val="decimal"/>
      <w:lvlText w:val="%7."/>
      <w:lvlJc w:val="left"/>
      <w:pPr>
        <w:ind w:left="4680" w:hanging="360"/>
      </w:pPr>
    </w:lvl>
    <w:lvl w:ilvl="7" w:tplc="C498A6CE" w:tentative="1">
      <w:start w:val="1"/>
      <w:numFmt w:val="lowerLetter"/>
      <w:lvlText w:val="%8."/>
      <w:lvlJc w:val="left"/>
      <w:pPr>
        <w:ind w:left="5400" w:hanging="360"/>
      </w:pPr>
    </w:lvl>
    <w:lvl w:ilvl="8" w:tplc="B4BC00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258955">
    <w:abstractNumId w:val="9"/>
  </w:num>
  <w:num w:numId="2" w16cid:durableId="681205607">
    <w:abstractNumId w:val="7"/>
  </w:num>
  <w:num w:numId="3" w16cid:durableId="1600289353">
    <w:abstractNumId w:val="6"/>
  </w:num>
  <w:num w:numId="4" w16cid:durableId="660742367">
    <w:abstractNumId w:val="5"/>
  </w:num>
  <w:num w:numId="5" w16cid:durableId="521894750">
    <w:abstractNumId w:val="4"/>
  </w:num>
  <w:num w:numId="6" w16cid:durableId="938759519">
    <w:abstractNumId w:val="12"/>
  </w:num>
  <w:num w:numId="7" w16cid:durableId="752777408">
    <w:abstractNumId w:val="11"/>
  </w:num>
  <w:num w:numId="8" w16cid:durableId="449596611">
    <w:abstractNumId w:val="10"/>
  </w:num>
  <w:num w:numId="9" w16cid:durableId="1662849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062541">
    <w:abstractNumId w:val="13"/>
  </w:num>
  <w:num w:numId="11" w16cid:durableId="1050350594">
    <w:abstractNumId w:val="8"/>
  </w:num>
  <w:num w:numId="12" w16cid:durableId="386614054">
    <w:abstractNumId w:val="3"/>
  </w:num>
  <w:num w:numId="13" w16cid:durableId="810250479">
    <w:abstractNumId w:val="2"/>
  </w:num>
  <w:num w:numId="14" w16cid:durableId="719480165">
    <w:abstractNumId w:val="1"/>
  </w:num>
  <w:num w:numId="15" w16cid:durableId="39986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58C4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0C8"/>
    <w:rsid w:val="001F0374"/>
    <w:rsid w:val="00233408"/>
    <w:rsid w:val="0027067B"/>
    <w:rsid w:val="00272C98"/>
    <w:rsid w:val="002978D3"/>
    <w:rsid w:val="002A67C2"/>
    <w:rsid w:val="002C2634"/>
    <w:rsid w:val="002D179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3C5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49E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AF7936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1F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5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07-31/html/2024-16544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07-31/html/2024-1654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AWTOSPS@ep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gulations.gov/document/EPA-HQ-OPP-2023-0308-0014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199001e3-fd7e-4daa-810b-4396133d3cd4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EF4D1AF-807D-41C8-9EA8-A9E383E8DF2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2309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2024-08-14T10:34:00Z</dcterms:created>
  <dcterms:modified xsi:type="dcterms:W3CDTF">2024-08-14T10:47:00Z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G/SPS/N/USA/3466</vt:lpwstr>
  </property>
  <property fmtid="{D5CDD505-2E9C-101B-9397-08002B2CF9AE}" pid="3" name="TitusGUID">
    <vt:lpwstr>199001e3-fd7e-4daa-810b-4396133d3cd4</vt:lpwstr>
  </property>
  <property fmtid="{D5CDD505-2E9C-101B-9397-08002B2CF9AE}" pid="4" name="WTOCLASSIFICATION">
    <vt:lpwstr>WTO OFFICIAL</vt:lpwstr>
  </property>
</Properties>
</file>